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6BAC" w:rsidRPr="00580430" w:rsidRDefault="00F56BAC" w:rsidP="00F56BAC">
      <w:pPr>
        <w:jc w:val="center"/>
        <w:rPr>
          <w:rFonts w:cs="Arial"/>
          <w:b/>
          <w:szCs w:val="22"/>
          <w:lang w:val="cy-GB"/>
        </w:rPr>
      </w:pPr>
      <w:bookmarkStart w:id="0" w:name="6178194"/>
      <w:bookmarkEnd w:id="0"/>
      <w:r w:rsidRPr="00580430">
        <w:rPr>
          <w:rFonts w:cs="Arial"/>
          <w:b/>
          <w:szCs w:val="22"/>
          <w:lang w:val="cy-GB"/>
        </w:rPr>
        <w:t>BETLEY, BALTERLEY &amp; WRINEHILL PARISH COUNCIL</w:t>
      </w:r>
    </w:p>
    <w:p w:rsidR="00875ED2" w:rsidRPr="00580430" w:rsidRDefault="00875ED2" w:rsidP="00F56BAC">
      <w:pPr>
        <w:jc w:val="center"/>
        <w:rPr>
          <w:rFonts w:cs="Arial"/>
          <w:b/>
          <w:szCs w:val="22"/>
          <w:lang w:val="cy-GB"/>
        </w:rPr>
      </w:pPr>
    </w:p>
    <w:p w:rsidR="00F56BAC" w:rsidRPr="00580430" w:rsidRDefault="00F56BAC" w:rsidP="00F56BAC">
      <w:pPr>
        <w:jc w:val="center"/>
        <w:rPr>
          <w:rFonts w:cs="Arial"/>
          <w:b/>
          <w:szCs w:val="22"/>
          <w:lang w:val="cy-GB"/>
        </w:rPr>
      </w:pPr>
      <w:r w:rsidRPr="00580430">
        <w:rPr>
          <w:rFonts w:cs="Arial"/>
          <w:b/>
          <w:szCs w:val="22"/>
          <w:lang w:val="cy-GB"/>
        </w:rPr>
        <w:t>SPECIAL MEETING</w:t>
      </w:r>
    </w:p>
    <w:p w:rsidR="00F56BAC" w:rsidRPr="00580430" w:rsidRDefault="00F56BAC" w:rsidP="00F56BAC">
      <w:pPr>
        <w:jc w:val="center"/>
        <w:rPr>
          <w:rFonts w:cs="Arial"/>
          <w:b/>
          <w:szCs w:val="22"/>
          <w:lang w:val="cy-GB"/>
        </w:rPr>
      </w:pPr>
    </w:p>
    <w:p w:rsidR="00F56BAC" w:rsidRPr="00580430" w:rsidRDefault="00F56BAC" w:rsidP="00F56BAC">
      <w:pPr>
        <w:jc w:val="center"/>
        <w:rPr>
          <w:rFonts w:cs="Arial"/>
          <w:b/>
          <w:szCs w:val="22"/>
          <w:lang w:val="cy-GB"/>
        </w:rPr>
      </w:pPr>
      <w:r w:rsidRPr="00580430">
        <w:rPr>
          <w:rFonts w:cs="Arial"/>
          <w:b/>
          <w:szCs w:val="22"/>
          <w:lang w:val="cy-GB"/>
        </w:rPr>
        <w:t>13th July 20</w:t>
      </w:r>
      <w:r w:rsidRPr="00580430">
        <w:rPr>
          <w:rFonts w:cs="Arial"/>
          <w:b/>
          <w:szCs w:val="22"/>
        </w:rPr>
        <w:t>23</w:t>
      </w:r>
    </w:p>
    <w:p w:rsidR="00F56BAC" w:rsidRPr="00580430" w:rsidRDefault="00F56BAC" w:rsidP="00F56BAC">
      <w:pPr>
        <w:tabs>
          <w:tab w:val="left" w:pos="360"/>
        </w:tabs>
        <w:rPr>
          <w:rFonts w:cs="Arial"/>
          <w:szCs w:val="22"/>
          <w:lang w:val="cy-GB"/>
        </w:rPr>
      </w:pPr>
    </w:p>
    <w:p w:rsidR="00F56BAC" w:rsidRPr="00580430" w:rsidRDefault="00F56BAC" w:rsidP="00F56BAC">
      <w:pPr>
        <w:tabs>
          <w:tab w:val="left" w:pos="360"/>
        </w:tabs>
        <w:rPr>
          <w:rFonts w:cs="Arial"/>
          <w:b/>
          <w:bCs/>
          <w:szCs w:val="22"/>
          <w:lang w:val="cy-GB"/>
        </w:rPr>
      </w:pPr>
      <w:r w:rsidRPr="00580430">
        <w:rPr>
          <w:rFonts w:cs="Arial"/>
          <w:b/>
          <w:bCs/>
          <w:szCs w:val="22"/>
          <w:lang w:val="cy-GB"/>
        </w:rPr>
        <w:t>Commenced:</w:t>
      </w:r>
      <w:r w:rsidRPr="00580430">
        <w:rPr>
          <w:rFonts w:cs="Arial"/>
          <w:b/>
          <w:bCs/>
          <w:szCs w:val="22"/>
          <w:lang w:val="cy-GB"/>
        </w:rPr>
        <w:tab/>
      </w:r>
      <w:r w:rsidRPr="00580430">
        <w:rPr>
          <w:rFonts w:cs="Arial"/>
          <w:b/>
          <w:bCs/>
          <w:szCs w:val="22"/>
          <w:lang w:val="cy-GB"/>
        </w:rPr>
        <w:tab/>
        <w:t>8.00 pm</w:t>
      </w:r>
      <w:r w:rsidRPr="00580430">
        <w:rPr>
          <w:rFonts w:cs="Arial"/>
          <w:b/>
          <w:bCs/>
          <w:szCs w:val="22"/>
          <w:lang w:val="cy-GB"/>
        </w:rPr>
        <w:tab/>
      </w:r>
      <w:r w:rsidRPr="00580430">
        <w:rPr>
          <w:rFonts w:cs="Arial"/>
          <w:b/>
          <w:bCs/>
          <w:szCs w:val="22"/>
          <w:lang w:val="cy-GB"/>
        </w:rPr>
        <w:tab/>
      </w:r>
      <w:r w:rsidRPr="00580430">
        <w:rPr>
          <w:rFonts w:cs="Arial"/>
          <w:b/>
          <w:bCs/>
          <w:szCs w:val="22"/>
          <w:lang w:val="cy-GB"/>
        </w:rPr>
        <w:tab/>
      </w:r>
      <w:r w:rsidRPr="00580430">
        <w:rPr>
          <w:rFonts w:cs="Arial"/>
          <w:b/>
          <w:bCs/>
          <w:szCs w:val="22"/>
          <w:lang w:val="cy-GB"/>
        </w:rPr>
        <w:tab/>
      </w:r>
      <w:r w:rsidRPr="00580430">
        <w:rPr>
          <w:rFonts w:cs="Arial"/>
          <w:b/>
          <w:bCs/>
          <w:szCs w:val="22"/>
          <w:lang w:val="cy-GB"/>
        </w:rPr>
        <w:tab/>
      </w:r>
      <w:r w:rsidRPr="00580430">
        <w:rPr>
          <w:rFonts w:cs="Arial"/>
          <w:b/>
          <w:bCs/>
          <w:szCs w:val="22"/>
          <w:lang w:val="cy-GB"/>
        </w:rPr>
        <w:tab/>
        <w:t xml:space="preserve">Terminated:  </w:t>
      </w:r>
      <w:r w:rsidR="00C40B73" w:rsidRPr="00580430">
        <w:rPr>
          <w:rFonts w:cs="Arial"/>
          <w:b/>
          <w:bCs/>
          <w:szCs w:val="22"/>
          <w:lang w:val="cy-GB"/>
        </w:rPr>
        <w:t xml:space="preserve">9.00 </w:t>
      </w:r>
      <w:r w:rsidRPr="00580430">
        <w:rPr>
          <w:rFonts w:cs="Arial"/>
          <w:b/>
          <w:bCs/>
          <w:szCs w:val="22"/>
          <w:lang w:val="cy-GB"/>
        </w:rPr>
        <w:t>pm</w:t>
      </w:r>
    </w:p>
    <w:p w:rsidR="00F56BAC" w:rsidRPr="00580430" w:rsidRDefault="00F56BAC" w:rsidP="00F56BAC">
      <w:pPr>
        <w:tabs>
          <w:tab w:val="left" w:pos="360"/>
        </w:tabs>
        <w:rPr>
          <w:rFonts w:cs="Arial"/>
          <w:b/>
          <w:bCs/>
          <w:szCs w:val="22"/>
          <w:lang w:val="cy-GB"/>
        </w:rPr>
      </w:pPr>
    </w:p>
    <w:p w:rsidR="00F56BAC" w:rsidRPr="00580430" w:rsidRDefault="00F56BAC" w:rsidP="00F56BAC">
      <w:pPr>
        <w:tabs>
          <w:tab w:val="left" w:pos="360"/>
        </w:tabs>
        <w:rPr>
          <w:rFonts w:cs="Arial"/>
          <w:b/>
          <w:bCs/>
          <w:szCs w:val="22"/>
          <w:lang w:val="cy-GB"/>
        </w:rPr>
      </w:pPr>
      <w:r w:rsidRPr="00580430">
        <w:rPr>
          <w:rFonts w:cs="Arial"/>
          <w:b/>
          <w:bCs/>
          <w:szCs w:val="22"/>
          <w:lang w:val="cy-GB"/>
        </w:rPr>
        <w:t xml:space="preserve">Present:   </w:t>
      </w:r>
      <w:r w:rsidRPr="00580430">
        <w:rPr>
          <w:rFonts w:cs="Arial"/>
          <w:b/>
          <w:bCs/>
          <w:szCs w:val="22"/>
          <w:lang w:val="cy-GB"/>
        </w:rPr>
        <w:tab/>
      </w:r>
      <w:r w:rsidRPr="00580430">
        <w:rPr>
          <w:rFonts w:cs="Arial"/>
          <w:b/>
          <w:bCs/>
          <w:szCs w:val="22"/>
          <w:lang w:val="cy-GB"/>
        </w:rPr>
        <w:tab/>
        <w:t>Councillor Bettley-Smith (Chair)</w:t>
      </w:r>
    </w:p>
    <w:p w:rsidR="00F56BAC" w:rsidRPr="00580430" w:rsidRDefault="00F56BAC" w:rsidP="00F56BAC">
      <w:pPr>
        <w:tabs>
          <w:tab w:val="left" w:pos="360"/>
        </w:tabs>
        <w:ind w:left="2160"/>
        <w:rPr>
          <w:rFonts w:cs="Arial"/>
          <w:b/>
          <w:bCs/>
          <w:szCs w:val="22"/>
          <w:lang w:val="cy-GB"/>
        </w:rPr>
      </w:pPr>
      <w:r w:rsidRPr="00580430">
        <w:rPr>
          <w:rFonts w:cs="Arial"/>
          <w:b/>
          <w:bCs/>
          <w:szCs w:val="22"/>
          <w:lang w:val="cy-GB"/>
        </w:rPr>
        <w:t>Councillors Bullock, Daly, Drakakis-Smith, Head, Owen, Speed and Watkin</w:t>
      </w:r>
    </w:p>
    <w:p w:rsidR="00875ED2" w:rsidRPr="00580430" w:rsidRDefault="00875ED2" w:rsidP="00C40B73">
      <w:pPr>
        <w:tabs>
          <w:tab w:val="left" w:pos="360"/>
        </w:tabs>
        <w:rPr>
          <w:rFonts w:cs="Arial"/>
          <w:b/>
          <w:bCs/>
          <w:szCs w:val="22"/>
          <w:lang w:val="cy-GB"/>
        </w:rPr>
      </w:pPr>
    </w:p>
    <w:p w:rsidR="00F56BAC" w:rsidRPr="00580430" w:rsidRDefault="00F56BAC" w:rsidP="00F56BAC">
      <w:pPr>
        <w:tabs>
          <w:tab w:val="left" w:pos="360"/>
        </w:tabs>
        <w:rPr>
          <w:rFonts w:cs="Arial"/>
          <w:b/>
          <w:bCs/>
          <w:szCs w:val="22"/>
          <w:lang w:val="cy-GB"/>
        </w:rPr>
      </w:pPr>
      <w:r w:rsidRPr="00580430">
        <w:rPr>
          <w:rFonts w:cs="Arial"/>
          <w:b/>
          <w:bCs/>
          <w:szCs w:val="22"/>
          <w:lang w:val="cy-GB"/>
        </w:rPr>
        <w:tab/>
      </w:r>
      <w:r w:rsidRPr="00580430">
        <w:rPr>
          <w:rFonts w:cs="Arial"/>
          <w:b/>
          <w:bCs/>
          <w:szCs w:val="22"/>
          <w:lang w:val="cy-GB"/>
        </w:rPr>
        <w:tab/>
      </w:r>
      <w:r w:rsidRPr="00580430">
        <w:rPr>
          <w:rFonts w:cs="Arial"/>
          <w:b/>
          <w:bCs/>
          <w:szCs w:val="22"/>
          <w:lang w:val="cy-GB"/>
        </w:rPr>
        <w:tab/>
      </w:r>
      <w:r w:rsidRPr="00580430">
        <w:rPr>
          <w:rFonts w:cs="Arial"/>
          <w:b/>
          <w:bCs/>
          <w:szCs w:val="22"/>
          <w:lang w:val="cy-GB"/>
        </w:rPr>
        <w:tab/>
        <w:t>Mr G Griffiths – Retiring Clerk</w:t>
      </w:r>
    </w:p>
    <w:p w:rsidR="00F56BAC" w:rsidRPr="00580430" w:rsidRDefault="00F56BAC" w:rsidP="00F56BAC">
      <w:pPr>
        <w:tabs>
          <w:tab w:val="left" w:pos="360"/>
        </w:tabs>
        <w:rPr>
          <w:rFonts w:cs="Arial"/>
          <w:b/>
          <w:bCs/>
          <w:szCs w:val="22"/>
          <w:lang w:val="cy-GB"/>
        </w:rPr>
      </w:pPr>
      <w:r w:rsidRPr="00580430">
        <w:rPr>
          <w:rFonts w:cs="Arial"/>
          <w:b/>
          <w:bCs/>
          <w:szCs w:val="22"/>
          <w:lang w:val="cy-GB"/>
        </w:rPr>
        <w:tab/>
      </w:r>
      <w:r w:rsidRPr="00580430">
        <w:rPr>
          <w:rFonts w:cs="Arial"/>
          <w:b/>
          <w:bCs/>
          <w:szCs w:val="22"/>
          <w:lang w:val="cy-GB"/>
        </w:rPr>
        <w:tab/>
      </w:r>
      <w:r w:rsidRPr="00580430">
        <w:rPr>
          <w:rFonts w:cs="Arial"/>
          <w:b/>
          <w:bCs/>
          <w:szCs w:val="22"/>
          <w:lang w:val="cy-GB"/>
        </w:rPr>
        <w:tab/>
      </w:r>
      <w:r w:rsidRPr="00580430">
        <w:rPr>
          <w:rFonts w:cs="Arial"/>
          <w:b/>
          <w:bCs/>
          <w:szCs w:val="22"/>
          <w:lang w:val="cy-GB"/>
        </w:rPr>
        <w:tab/>
        <w:t>Mrs M Clough - Clerk</w:t>
      </w:r>
    </w:p>
    <w:p w:rsidR="00F56BAC" w:rsidRPr="00580430" w:rsidRDefault="00F56BAC" w:rsidP="00F56BAC">
      <w:pPr>
        <w:tabs>
          <w:tab w:val="left" w:pos="360"/>
        </w:tabs>
        <w:rPr>
          <w:rFonts w:cs="Arial"/>
          <w:szCs w:val="22"/>
        </w:rPr>
      </w:pPr>
    </w:p>
    <w:p w:rsidR="00F56BAC" w:rsidRPr="00580430" w:rsidRDefault="00F56BAC" w:rsidP="00F56BAC">
      <w:pPr>
        <w:tabs>
          <w:tab w:val="left" w:pos="360"/>
        </w:tabs>
        <w:rPr>
          <w:rFonts w:cs="Arial"/>
          <w:b/>
          <w:bCs/>
          <w:szCs w:val="22"/>
        </w:rPr>
      </w:pPr>
      <w:r w:rsidRPr="00580430">
        <w:rPr>
          <w:rFonts w:cs="Arial"/>
          <w:szCs w:val="22"/>
        </w:rPr>
        <w:tab/>
      </w:r>
      <w:r w:rsidRPr="00580430">
        <w:rPr>
          <w:rFonts w:cs="Arial"/>
          <w:szCs w:val="22"/>
        </w:rPr>
        <w:tab/>
      </w:r>
      <w:r w:rsidRPr="00580430">
        <w:rPr>
          <w:rFonts w:cs="Arial"/>
          <w:szCs w:val="22"/>
        </w:rPr>
        <w:tab/>
      </w:r>
      <w:r w:rsidRPr="00580430">
        <w:rPr>
          <w:rFonts w:cs="Arial"/>
          <w:szCs w:val="22"/>
        </w:rPr>
        <w:tab/>
      </w:r>
      <w:r w:rsidRPr="00580430">
        <w:rPr>
          <w:rFonts w:cs="Arial"/>
          <w:b/>
          <w:bCs/>
          <w:szCs w:val="22"/>
        </w:rPr>
        <w:t>Also in attendance w</w:t>
      </w:r>
      <w:r w:rsidR="00C40B73" w:rsidRPr="00580430">
        <w:rPr>
          <w:rFonts w:cs="Arial"/>
          <w:b/>
          <w:bCs/>
          <w:szCs w:val="22"/>
        </w:rPr>
        <w:t>ere 3</w:t>
      </w:r>
      <w:r w:rsidRPr="00580430">
        <w:rPr>
          <w:rFonts w:cs="Arial"/>
          <w:b/>
          <w:bCs/>
          <w:szCs w:val="22"/>
        </w:rPr>
        <w:t xml:space="preserve"> member</w:t>
      </w:r>
      <w:r w:rsidR="00C40B73" w:rsidRPr="00580430">
        <w:rPr>
          <w:rFonts w:cs="Arial"/>
          <w:b/>
          <w:bCs/>
          <w:szCs w:val="22"/>
        </w:rPr>
        <w:t>s</w:t>
      </w:r>
      <w:r w:rsidRPr="00580430">
        <w:rPr>
          <w:rFonts w:cs="Arial"/>
          <w:b/>
          <w:bCs/>
          <w:szCs w:val="22"/>
        </w:rPr>
        <w:t xml:space="preserve"> of the public</w:t>
      </w:r>
    </w:p>
    <w:p w:rsidR="00F56BAC" w:rsidRPr="00580430" w:rsidRDefault="00F56BAC" w:rsidP="00F56BAC">
      <w:pPr>
        <w:tabs>
          <w:tab w:val="left" w:pos="360"/>
        </w:tabs>
        <w:rPr>
          <w:rFonts w:cs="Arial"/>
          <w:b/>
          <w:bCs/>
          <w:szCs w:val="22"/>
        </w:rPr>
      </w:pPr>
    </w:p>
    <w:p w:rsidR="003F4696" w:rsidRPr="00580430" w:rsidRDefault="003F4696" w:rsidP="00F56BAC">
      <w:pPr>
        <w:tabs>
          <w:tab w:val="left" w:pos="360"/>
        </w:tabs>
        <w:rPr>
          <w:rFonts w:cs="Arial"/>
          <w:b/>
          <w:bCs/>
          <w:szCs w:val="22"/>
        </w:rPr>
      </w:pPr>
    </w:p>
    <w:p w:rsidR="00346ACF" w:rsidRPr="00580430" w:rsidRDefault="00053898" w:rsidP="00346ACF">
      <w:pPr>
        <w:tabs>
          <w:tab w:val="left" w:pos="993"/>
        </w:tabs>
        <w:rPr>
          <w:rFonts w:cs="Arial"/>
          <w:b/>
          <w:caps/>
          <w:szCs w:val="22"/>
          <w:lang w:val="cy-GB"/>
        </w:rPr>
      </w:pPr>
      <w:r w:rsidRPr="0085403D">
        <w:rPr>
          <w:rFonts w:cs="Arial"/>
          <w:b/>
          <w:bCs/>
          <w:szCs w:val="22"/>
        </w:rPr>
        <w:t>203/23</w:t>
      </w:r>
      <w:r w:rsidR="00346ACF" w:rsidRPr="00580430">
        <w:rPr>
          <w:rFonts w:cs="Arial"/>
          <w:b/>
          <w:bCs/>
          <w:szCs w:val="22"/>
        </w:rPr>
        <w:tab/>
      </w:r>
      <w:r w:rsidR="00346ACF" w:rsidRPr="00580430">
        <w:rPr>
          <w:rFonts w:cs="Arial"/>
          <w:b/>
          <w:caps/>
          <w:szCs w:val="22"/>
          <w:lang w:val="cy-GB"/>
        </w:rPr>
        <w:t>Apologies for absence</w:t>
      </w:r>
    </w:p>
    <w:p w:rsidR="00346ACF" w:rsidRPr="00580430" w:rsidRDefault="00346ACF" w:rsidP="00346ACF">
      <w:pPr>
        <w:tabs>
          <w:tab w:val="left" w:pos="360"/>
        </w:tabs>
        <w:rPr>
          <w:rFonts w:cs="Arial"/>
          <w:szCs w:val="22"/>
          <w:lang w:val="cy-GB"/>
        </w:rPr>
      </w:pPr>
      <w:r w:rsidRPr="00580430">
        <w:rPr>
          <w:rFonts w:cs="Arial"/>
          <w:szCs w:val="22"/>
          <w:lang w:val="cy-GB"/>
        </w:rPr>
        <w:t xml:space="preserve">Apologies for absence were received from </w:t>
      </w:r>
      <w:r w:rsidR="00044366" w:rsidRPr="00580430">
        <w:rPr>
          <w:rFonts w:cs="Arial"/>
          <w:szCs w:val="22"/>
          <w:lang w:val="cy-GB"/>
        </w:rPr>
        <w:t>Councillors Berrisford, Ecclestone, Hales and Karling</w:t>
      </w:r>
    </w:p>
    <w:p w:rsidR="00346ACF" w:rsidRPr="00580430" w:rsidRDefault="00346ACF" w:rsidP="00346ACF">
      <w:pPr>
        <w:tabs>
          <w:tab w:val="left" w:pos="360"/>
        </w:tabs>
        <w:rPr>
          <w:rFonts w:cs="Arial"/>
          <w:szCs w:val="22"/>
          <w:lang w:val="cy-GB"/>
        </w:rPr>
      </w:pPr>
    </w:p>
    <w:p w:rsidR="00346ACF" w:rsidRPr="00580430" w:rsidRDefault="00346ACF" w:rsidP="00346ACF">
      <w:pPr>
        <w:tabs>
          <w:tab w:val="left" w:pos="993"/>
        </w:tabs>
        <w:rPr>
          <w:rFonts w:cs="Arial"/>
          <w:b/>
          <w:caps/>
          <w:szCs w:val="22"/>
          <w:lang w:val="cy-GB"/>
        </w:rPr>
      </w:pPr>
      <w:r w:rsidRPr="0085403D">
        <w:rPr>
          <w:rFonts w:cs="Arial"/>
          <w:b/>
          <w:caps/>
          <w:szCs w:val="22"/>
        </w:rPr>
        <w:t>2</w:t>
      </w:r>
      <w:r w:rsidR="00053898" w:rsidRPr="0085403D">
        <w:rPr>
          <w:rFonts w:cs="Arial"/>
          <w:b/>
          <w:caps/>
          <w:szCs w:val="22"/>
        </w:rPr>
        <w:t>04/23</w:t>
      </w:r>
      <w:r w:rsidRPr="0085403D">
        <w:rPr>
          <w:rFonts w:cs="Arial"/>
          <w:b/>
          <w:caps/>
          <w:szCs w:val="22"/>
          <w:lang w:val="cy-GB"/>
        </w:rPr>
        <w:tab/>
      </w:r>
      <w:r w:rsidRPr="00580430">
        <w:rPr>
          <w:rFonts w:cs="Arial"/>
          <w:b/>
          <w:caps/>
          <w:szCs w:val="22"/>
          <w:lang w:val="cy-GB"/>
        </w:rPr>
        <w:t>DeclarationS of Interest</w:t>
      </w:r>
    </w:p>
    <w:p w:rsidR="00346ACF" w:rsidRPr="00580430" w:rsidRDefault="00C40B73" w:rsidP="00346ACF">
      <w:pPr>
        <w:tabs>
          <w:tab w:val="left" w:pos="993"/>
        </w:tabs>
        <w:rPr>
          <w:rFonts w:cs="Arial"/>
          <w:szCs w:val="22"/>
          <w:lang w:val="cy-GB"/>
        </w:rPr>
      </w:pPr>
      <w:r w:rsidRPr="00580430">
        <w:rPr>
          <w:rFonts w:cs="Arial"/>
          <w:szCs w:val="22"/>
          <w:lang w:val="cy-GB"/>
        </w:rPr>
        <w:t xml:space="preserve">There were no prejudicial interests declared, but all Members present declared personal interests </w:t>
      </w:r>
      <w:r w:rsidR="00580430">
        <w:rPr>
          <w:rFonts w:cs="Arial"/>
          <w:szCs w:val="22"/>
          <w:lang w:val="cy-GB"/>
        </w:rPr>
        <w:t xml:space="preserve">in the subject matter under discussion at this Special Meeting, </w:t>
      </w:r>
      <w:r w:rsidRPr="00580430">
        <w:rPr>
          <w:rFonts w:cs="Arial"/>
          <w:szCs w:val="22"/>
          <w:lang w:val="cy-GB"/>
        </w:rPr>
        <w:t>as they were residents of the Pa</w:t>
      </w:r>
      <w:r w:rsidR="00212F38" w:rsidRPr="00580430">
        <w:rPr>
          <w:rFonts w:cs="Arial"/>
          <w:szCs w:val="22"/>
          <w:lang w:val="cy-GB"/>
        </w:rPr>
        <w:t>rish.</w:t>
      </w:r>
    </w:p>
    <w:p w:rsidR="00346ACF" w:rsidRPr="00580430" w:rsidRDefault="00346ACF" w:rsidP="00346ACF">
      <w:pPr>
        <w:tabs>
          <w:tab w:val="left" w:pos="993"/>
        </w:tabs>
        <w:rPr>
          <w:rFonts w:cs="Arial"/>
          <w:szCs w:val="22"/>
          <w:lang w:val="cy-GB"/>
        </w:rPr>
      </w:pPr>
    </w:p>
    <w:p w:rsidR="003F4696" w:rsidRPr="00580430" w:rsidRDefault="00053898" w:rsidP="00580430">
      <w:pPr>
        <w:tabs>
          <w:tab w:val="left" w:pos="360"/>
          <w:tab w:val="left" w:pos="993"/>
        </w:tabs>
        <w:ind w:left="993" w:hanging="993"/>
        <w:rPr>
          <w:b/>
          <w:bCs/>
        </w:rPr>
      </w:pPr>
      <w:r w:rsidRPr="0085403D">
        <w:rPr>
          <w:b/>
          <w:bCs/>
          <w:szCs w:val="22"/>
          <w:lang w:val="cy-GB"/>
        </w:rPr>
        <w:t>205/23</w:t>
      </w:r>
      <w:r w:rsidR="00346ACF" w:rsidRPr="00580430">
        <w:rPr>
          <w:b/>
          <w:bCs/>
          <w:szCs w:val="22"/>
          <w:lang w:val="cy-GB"/>
        </w:rPr>
        <w:tab/>
      </w:r>
      <w:r w:rsidR="002D4859" w:rsidRPr="00580430">
        <w:rPr>
          <w:b/>
          <w:bCs/>
        </w:rPr>
        <w:t>NEWCASTLE-UNDER-LYME FIRST DRAFT LOCAL PLAN 2020-2040</w:t>
      </w:r>
      <w:r w:rsidR="00726C85" w:rsidRPr="00580430">
        <w:rPr>
          <w:b/>
          <w:bCs/>
        </w:rPr>
        <w:t xml:space="preserve"> AND ITS IMPLICATIONS FOR BETLEY, BALTERLEY AND WRINEHILL</w:t>
      </w:r>
    </w:p>
    <w:p w:rsidR="00F711D5" w:rsidRPr="00580430" w:rsidRDefault="00212F38">
      <w:pPr>
        <w:rPr>
          <w:szCs w:val="22"/>
        </w:rPr>
      </w:pPr>
      <w:r w:rsidRPr="00580430">
        <w:rPr>
          <w:szCs w:val="22"/>
        </w:rPr>
        <w:t xml:space="preserve">The Chair </w:t>
      </w:r>
      <w:r w:rsidR="00C40B73" w:rsidRPr="00580430">
        <w:rPr>
          <w:szCs w:val="22"/>
        </w:rPr>
        <w:t xml:space="preserve">presented </w:t>
      </w:r>
      <w:r w:rsidR="00D270F2" w:rsidRPr="00580430">
        <w:rPr>
          <w:szCs w:val="22"/>
        </w:rPr>
        <w:t xml:space="preserve">a strategic overview </w:t>
      </w:r>
      <w:r w:rsidR="00C40B73" w:rsidRPr="00580430">
        <w:rPr>
          <w:szCs w:val="22"/>
        </w:rPr>
        <w:t xml:space="preserve">on the Newcastle-Under-Lyme First Draft Local Plan 2020-2040 </w:t>
      </w:r>
      <w:r w:rsidR="00580430">
        <w:rPr>
          <w:szCs w:val="22"/>
        </w:rPr>
        <w:t xml:space="preserve">on which </w:t>
      </w:r>
      <w:r w:rsidRPr="00580430">
        <w:rPr>
          <w:szCs w:val="22"/>
        </w:rPr>
        <w:t>consultation</w:t>
      </w:r>
      <w:r w:rsidR="00C40B73" w:rsidRPr="00580430">
        <w:rPr>
          <w:szCs w:val="22"/>
        </w:rPr>
        <w:t>s</w:t>
      </w:r>
      <w:r w:rsidR="00580430">
        <w:rPr>
          <w:szCs w:val="22"/>
        </w:rPr>
        <w:t>were being held</w:t>
      </w:r>
      <w:r w:rsidRPr="00580430">
        <w:rPr>
          <w:szCs w:val="22"/>
        </w:rPr>
        <w:t xml:space="preserve"> around the </w:t>
      </w:r>
      <w:r w:rsidR="00580430">
        <w:rPr>
          <w:szCs w:val="22"/>
        </w:rPr>
        <w:t>B</w:t>
      </w:r>
      <w:r w:rsidRPr="00580430">
        <w:rPr>
          <w:szCs w:val="22"/>
        </w:rPr>
        <w:t xml:space="preserve">orough </w:t>
      </w:r>
      <w:r w:rsidR="00580430">
        <w:rPr>
          <w:szCs w:val="22"/>
        </w:rPr>
        <w:t>on</w:t>
      </w:r>
      <w:r w:rsidR="00C40B73" w:rsidRPr="00580430">
        <w:rPr>
          <w:szCs w:val="22"/>
        </w:rPr>
        <w:t xml:space="preserve"> this matter.  </w:t>
      </w:r>
    </w:p>
    <w:p w:rsidR="00726C85" w:rsidRPr="00580430" w:rsidRDefault="00726C85">
      <w:pPr>
        <w:rPr>
          <w:szCs w:val="22"/>
        </w:rPr>
      </w:pPr>
    </w:p>
    <w:p w:rsidR="000419D3" w:rsidRPr="00580430" w:rsidRDefault="00726C85" w:rsidP="00726C85">
      <w:pPr>
        <w:rPr>
          <w:szCs w:val="22"/>
        </w:rPr>
      </w:pPr>
      <w:r w:rsidRPr="00580430">
        <w:rPr>
          <w:szCs w:val="22"/>
        </w:rPr>
        <w:t>Discussions ensued, and focussed on</w:t>
      </w:r>
      <w:r w:rsidR="00221045" w:rsidRPr="00580430">
        <w:rPr>
          <w:szCs w:val="22"/>
        </w:rPr>
        <w:t>:-</w:t>
      </w:r>
    </w:p>
    <w:p w:rsidR="000419D3" w:rsidRPr="00580430" w:rsidRDefault="000419D3" w:rsidP="00726C85">
      <w:pPr>
        <w:rPr>
          <w:szCs w:val="22"/>
        </w:rPr>
      </w:pPr>
    </w:p>
    <w:p w:rsidR="000419D3" w:rsidRPr="00580430" w:rsidRDefault="00726C85" w:rsidP="000419D3">
      <w:pPr>
        <w:pStyle w:val="ListParagraph"/>
        <w:numPr>
          <w:ilvl w:val="0"/>
          <w:numId w:val="12"/>
        </w:numPr>
        <w:rPr>
          <w:szCs w:val="22"/>
        </w:rPr>
      </w:pPr>
      <w:r w:rsidRPr="00580430">
        <w:rPr>
          <w:szCs w:val="22"/>
        </w:rPr>
        <w:t xml:space="preserve">the designation of </w:t>
      </w:r>
      <w:r w:rsidR="00221045" w:rsidRPr="00580430">
        <w:rPr>
          <w:szCs w:val="22"/>
        </w:rPr>
        <w:t xml:space="preserve">the </w:t>
      </w:r>
      <w:r w:rsidRPr="00580430">
        <w:rPr>
          <w:szCs w:val="22"/>
        </w:rPr>
        <w:t>Rural Centre</w:t>
      </w:r>
      <w:r w:rsidR="00221045" w:rsidRPr="00580430">
        <w:rPr>
          <w:szCs w:val="22"/>
        </w:rPr>
        <w:t xml:space="preserve"> and </w:t>
      </w:r>
      <w:r w:rsidR="00580430">
        <w:rPr>
          <w:szCs w:val="22"/>
        </w:rPr>
        <w:t xml:space="preserve">concerns relating to </w:t>
      </w:r>
      <w:r w:rsidR="00221045" w:rsidRPr="00580430">
        <w:rPr>
          <w:szCs w:val="22"/>
        </w:rPr>
        <w:t>its implication that such sites are capable of taking development;</w:t>
      </w:r>
    </w:p>
    <w:p w:rsidR="000419D3" w:rsidRPr="00580430" w:rsidRDefault="00726C85" w:rsidP="000419D3">
      <w:pPr>
        <w:pStyle w:val="ListParagraph"/>
        <w:numPr>
          <w:ilvl w:val="0"/>
          <w:numId w:val="12"/>
        </w:numPr>
        <w:rPr>
          <w:szCs w:val="22"/>
        </w:rPr>
      </w:pPr>
      <w:r w:rsidRPr="00580430">
        <w:rPr>
          <w:szCs w:val="22"/>
        </w:rPr>
        <w:t xml:space="preserve">the </w:t>
      </w:r>
      <w:r w:rsidR="00EE0493">
        <w:rPr>
          <w:szCs w:val="22"/>
        </w:rPr>
        <w:t xml:space="preserve">need to ensure that </w:t>
      </w:r>
      <w:r w:rsidR="000419D3" w:rsidRPr="00580430">
        <w:rPr>
          <w:szCs w:val="22"/>
        </w:rPr>
        <w:t>Greenbelt and Conservation areas</w:t>
      </w:r>
      <w:r w:rsidR="00EE0493">
        <w:rPr>
          <w:szCs w:val="22"/>
        </w:rPr>
        <w:t xml:space="preserve"> throughout the Parish were protected against future erosion due to development</w:t>
      </w:r>
      <w:r w:rsidR="000419D3" w:rsidRPr="00580430">
        <w:rPr>
          <w:szCs w:val="22"/>
        </w:rPr>
        <w:t>;</w:t>
      </w:r>
    </w:p>
    <w:p w:rsidR="000419D3" w:rsidRPr="0085403D" w:rsidRDefault="000419D3" w:rsidP="000419D3">
      <w:pPr>
        <w:pStyle w:val="ListParagraph"/>
        <w:numPr>
          <w:ilvl w:val="0"/>
          <w:numId w:val="12"/>
        </w:numPr>
        <w:rPr>
          <w:szCs w:val="22"/>
        </w:rPr>
      </w:pPr>
      <w:r w:rsidRPr="00580430">
        <w:rPr>
          <w:szCs w:val="22"/>
        </w:rPr>
        <w:t xml:space="preserve">the </w:t>
      </w:r>
      <w:r w:rsidR="00726C85" w:rsidRPr="00580430">
        <w:rPr>
          <w:szCs w:val="22"/>
        </w:rPr>
        <w:t xml:space="preserve">requirement of </w:t>
      </w:r>
      <w:r w:rsidRPr="00580430">
        <w:rPr>
          <w:szCs w:val="22"/>
        </w:rPr>
        <w:t>20</w:t>
      </w:r>
      <w:r w:rsidR="00726C85" w:rsidRPr="00580430">
        <w:rPr>
          <w:szCs w:val="22"/>
        </w:rPr>
        <w:t>0 new houses for Madeley and Betley (at Borough Council level, these villages were considered as one ward</w:t>
      </w:r>
      <w:r w:rsidR="00726C85" w:rsidRPr="0085403D">
        <w:rPr>
          <w:szCs w:val="22"/>
        </w:rPr>
        <w:t>)</w:t>
      </w:r>
      <w:r w:rsidR="0085403D" w:rsidRPr="0085403D">
        <w:rPr>
          <w:szCs w:val="22"/>
        </w:rPr>
        <w:t>.  A</w:t>
      </w:r>
      <w:r w:rsidR="00053898" w:rsidRPr="0085403D">
        <w:rPr>
          <w:szCs w:val="22"/>
        </w:rPr>
        <w:t xml:space="preserve"> site identified in Madeley would provide for 150 while the balance was likely to be met by sites already under development from 2020</w:t>
      </w:r>
      <w:r w:rsidR="00726C85" w:rsidRPr="0085403D">
        <w:rPr>
          <w:szCs w:val="22"/>
        </w:rPr>
        <w:t xml:space="preserve">; </w:t>
      </w:r>
    </w:p>
    <w:p w:rsidR="000419D3" w:rsidRPr="00580430" w:rsidRDefault="00580430" w:rsidP="000419D3">
      <w:pPr>
        <w:pStyle w:val="ListParagraph"/>
        <w:numPr>
          <w:ilvl w:val="0"/>
          <w:numId w:val="12"/>
        </w:numPr>
        <w:rPr>
          <w:szCs w:val="22"/>
        </w:rPr>
      </w:pPr>
      <w:r>
        <w:rPr>
          <w:szCs w:val="22"/>
        </w:rPr>
        <w:t xml:space="preserve">the local </w:t>
      </w:r>
      <w:r w:rsidR="000419D3" w:rsidRPr="00580430">
        <w:rPr>
          <w:szCs w:val="22"/>
        </w:rPr>
        <w:t>infrastructure such as shops, medical centres and schools;</w:t>
      </w:r>
    </w:p>
    <w:p w:rsidR="000419D3" w:rsidRPr="00580430" w:rsidRDefault="003F4696" w:rsidP="000419D3">
      <w:pPr>
        <w:pStyle w:val="ListParagraph"/>
        <w:numPr>
          <w:ilvl w:val="0"/>
          <w:numId w:val="12"/>
        </w:numPr>
        <w:rPr>
          <w:szCs w:val="22"/>
        </w:rPr>
      </w:pPr>
      <w:r w:rsidRPr="00580430">
        <w:rPr>
          <w:szCs w:val="22"/>
        </w:rPr>
        <w:t>traffic implications, particularly relating to added pressure on the A525/A531</w:t>
      </w:r>
      <w:r w:rsidR="00053898">
        <w:rPr>
          <w:szCs w:val="22"/>
        </w:rPr>
        <w:t xml:space="preserve"> </w:t>
      </w:r>
      <w:r w:rsidR="00053898" w:rsidRPr="002B0825">
        <w:rPr>
          <w:szCs w:val="22"/>
        </w:rPr>
        <w:t>and B5500</w:t>
      </w:r>
      <w:r w:rsidRPr="00580430">
        <w:rPr>
          <w:szCs w:val="22"/>
        </w:rPr>
        <w:t xml:space="preserve"> network</w:t>
      </w:r>
      <w:r w:rsidR="000419D3" w:rsidRPr="00580430">
        <w:rPr>
          <w:szCs w:val="22"/>
        </w:rPr>
        <w:t>.</w:t>
      </w:r>
    </w:p>
    <w:p w:rsidR="000419D3" w:rsidRPr="00580430" w:rsidRDefault="000419D3" w:rsidP="000419D3">
      <w:pPr>
        <w:pStyle w:val="ListParagraph"/>
        <w:ind w:left="1080"/>
        <w:rPr>
          <w:szCs w:val="22"/>
        </w:rPr>
      </w:pPr>
    </w:p>
    <w:p w:rsidR="00726C85" w:rsidRPr="00580430" w:rsidRDefault="000419D3" w:rsidP="000419D3">
      <w:pPr>
        <w:rPr>
          <w:szCs w:val="22"/>
        </w:rPr>
      </w:pPr>
      <w:r w:rsidRPr="00580430">
        <w:rPr>
          <w:szCs w:val="22"/>
        </w:rPr>
        <w:t xml:space="preserve">The Members of the Public participated in the discussions and Mrs </w:t>
      </w:r>
      <w:r w:rsidR="000520A9" w:rsidRPr="00580430">
        <w:rPr>
          <w:szCs w:val="22"/>
        </w:rPr>
        <w:t xml:space="preserve">Clare Withington, Clerk to Audley Parish Council </w:t>
      </w:r>
      <w:r w:rsidR="00EE0493">
        <w:rPr>
          <w:szCs w:val="22"/>
        </w:rPr>
        <w:t>stressed the need to consider</w:t>
      </w:r>
      <w:r w:rsidR="000520A9" w:rsidRPr="00580430">
        <w:rPr>
          <w:szCs w:val="22"/>
        </w:rPr>
        <w:t xml:space="preserve"> a perceived increase in traffic affecting both Parishes due to short cuts being taken through Keele, Betley and Audley, in an attempt to avoid slow traffic on the A500/M6 junction.</w:t>
      </w:r>
    </w:p>
    <w:p w:rsidR="00726C85" w:rsidRPr="00580430" w:rsidRDefault="00726C85" w:rsidP="00726C85">
      <w:pPr>
        <w:rPr>
          <w:szCs w:val="22"/>
        </w:rPr>
      </w:pPr>
    </w:p>
    <w:p w:rsidR="00AC4BCA" w:rsidRPr="00580430" w:rsidRDefault="00AC4BCA" w:rsidP="00F711D5">
      <w:r w:rsidRPr="00580430">
        <w:t xml:space="preserve">The Members also referred to </w:t>
      </w:r>
      <w:r w:rsidR="000520A9" w:rsidRPr="00580430">
        <w:t xml:space="preserve">the possibility of future changes </w:t>
      </w:r>
      <w:r w:rsidR="003F4696" w:rsidRPr="00580430">
        <w:t>to</w:t>
      </w:r>
      <w:r w:rsidRPr="00580430">
        <w:t xml:space="preserve"> the new Plan</w:t>
      </w:r>
      <w:r w:rsidR="000520A9" w:rsidRPr="00580430">
        <w:t xml:space="preserve"> which could be detrimental to the Parish</w:t>
      </w:r>
      <w:r w:rsidRPr="00580430">
        <w:t>,</w:t>
      </w:r>
      <w:r w:rsidR="000520A9" w:rsidRPr="00580430">
        <w:t xml:space="preserve"> particularly relating to the redesignation and consequently, the possible development of certain categories of land, particularly </w:t>
      </w:r>
      <w:r w:rsidR="00EE0493">
        <w:t xml:space="preserve">within </w:t>
      </w:r>
      <w:r w:rsidR="000520A9" w:rsidRPr="00580430">
        <w:t xml:space="preserve">the </w:t>
      </w:r>
      <w:r w:rsidR="00EE0493">
        <w:t xml:space="preserve">existing </w:t>
      </w:r>
      <w:r w:rsidR="000520A9" w:rsidRPr="00580430">
        <w:t xml:space="preserve">Greenbelt.  </w:t>
      </w:r>
    </w:p>
    <w:p w:rsidR="00D830C5" w:rsidRPr="00580430" w:rsidRDefault="00D830C5" w:rsidP="00F711D5"/>
    <w:p w:rsidR="00D830C5" w:rsidRPr="00580430" w:rsidRDefault="00D830C5" w:rsidP="00F711D5">
      <w:r w:rsidRPr="00580430">
        <w:lastRenderedPageBreak/>
        <w:t>The Chair suggested that if, after the close of this Special Meeting, any Members had additional contributions to share on this matter, then they should submit them for consideration at the Ordinary Meeting of the Parish Council on Tuesday, 18</w:t>
      </w:r>
      <w:r w:rsidRPr="00580430">
        <w:rPr>
          <w:vertAlign w:val="superscript"/>
        </w:rPr>
        <w:t>th</w:t>
      </w:r>
      <w:r w:rsidRPr="00580430">
        <w:t xml:space="preserve"> July 2023.</w:t>
      </w:r>
    </w:p>
    <w:p w:rsidR="00AC4BCA" w:rsidRPr="00580430" w:rsidRDefault="00AC4BCA" w:rsidP="00F711D5"/>
    <w:p w:rsidR="00AC4BCA" w:rsidRPr="00580430" w:rsidRDefault="00AC4BCA" w:rsidP="00F711D5">
      <w:pPr>
        <w:rPr>
          <w:b/>
          <w:bCs/>
        </w:rPr>
      </w:pPr>
      <w:r w:rsidRPr="00580430">
        <w:rPr>
          <w:b/>
          <w:bCs/>
        </w:rPr>
        <w:t>RESOLVED</w:t>
      </w:r>
    </w:p>
    <w:p w:rsidR="00AC4BCA" w:rsidRPr="00580430" w:rsidRDefault="00AC4BCA" w:rsidP="00F711D5">
      <w:pPr>
        <w:rPr>
          <w:b/>
          <w:bCs/>
        </w:rPr>
      </w:pPr>
      <w:r w:rsidRPr="00580430">
        <w:rPr>
          <w:b/>
          <w:bCs/>
        </w:rPr>
        <w:t>That the following comments of the Parish Council be submitted to Newcastle-Under-Lyme, as part of its consultation relating to the First Draft Local Plan 2020-2040</w:t>
      </w:r>
      <w:r w:rsidR="00580430" w:rsidRPr="00580430">
        <w:rPr>
          <w:b/>
          <w:bCs/>
        </w:rPr>
        <w:t>:-</w:t>
      </w:r>
    </w:p>
    <w:p w:rsidR="00AC4BCA" w:rsidRPr="00580430" w:rsidRDefault="00AC4BCA" w:rsidP="00F711D5"/>
    <w:p w:rsidR="00AC4BCA" w:rsidRPr="00580430" w:rsidRDefault="00AC4BCA" w:rsidP="00AC4BCA">
      <w:pPr>
        <w:pStyle w:val="ListParagraph"/>
        <w:numPr>
          <w:ilvl w:val="2"/>
          <w:numId w:val="3"/>
        </w:numPr>
        <w:tabs>
          <w:tab w:val="clear" w:pos="1440"/>
        </w:tabs>
        <w:ind w:left="567" w:hanging="567"/>
        <w:jc w:val="both"/>
        <w:rPr>
          <w:b/>
          <w:bCs/>
        </w:rPr>
      </w:pPr>
      <w:r w:rsidRPr="00580430">
        <w:rPr>
          <w:b/>
          <w:bCs/>
        </w:rPr>
        <w:t xml:space="preserve">Whilst the Parish Council notes that Betley and Wrinehill are defined in the </w:t>
      </w:r>
      <w:r w:rsidR="00D830C5" w:rsidRPr="00580430">
        <w:rPr>
          <w:b/>
          <w:bCs/>
        </w:rPr>
        <w:t>Local P</w:t>
      </w:r>
      <w:r w:rsidRPr="00580430">
        <w:rPr>
          <w:b/>
          <w:bCs/>
        </w:rPr>
        <w:t xml:space="preserve">lan as a Rural Centre, this designation </w:t>
      </w:r>
      <w:r w:rsidR="0085403D">
        <w:rPr>
          <w:b/>
          <w:bCs/>
        </w:rPr>
        <w:t xml:space="preserve">would </w:t>
      </w:r>
      <w:r w:rsidRPr="00580430">
        <w:rPr>
          <w:b/>
          <w:bCs/>
        </w:rPr>
        <w:t xml:space="preserve">raise concerns </w:t>
      </w:r>
      <w:r w:rsidR="0085403D">
        <w:rPr>
          <w:b/>
          <w:bCs/>
        </w:rPr>
        <w:t>if the designation resulted in significant development in the  Parish, as some of the facilities</w:t>
      </w:r>
      <w:r w:rsidRPr="00580430">
        <w:rPr>
          <w:b/>
          <w:bCs/>
        </w:rPr>
        <w:t xml:space="preserve"> within the Parish, notably the school, are at, or close to capacity, and there is no scope to expand them;</w:t>
      </w:r>
    </w:p>
    <w:p w:rsidR="00AC4BCA" w:rsidRPr="00580430" w:rsidRDefault="00AC4BCA" w:rsidP="00AC4BCA">
      <w:pPr>
        <w:jc w:val="both"/>
        <w:rPr>
          <w:b/>
          <w:bCs/>
        </w:rPr>
      </w:pPr>
    </w:p>
    <w:p w:rsidR="00AC4BCA" w:rsidRPr="00580430" w:rsidRDefault="00AC4BCA" w:rsidP="00AC4BCA">
      <w:pPr>
        <w:pStyle w:val="ListParagraph"/>
        <w:numPr>
          <w:ilvl w:val="0"/>
          <w:numId w:val="3"/>
        </w:numPr>
        <w:tabs>
          <w:tab w:val="clear" w:pos="720"/>
        </w:tabs>
        <w:ind w:left="567" w:hanging="567"/>
        <w:jc w:val="both"/>
        <w:rPr>
          <w:b/>
          <w:bCs/>
        </w:rPr>
      </w:pPr>
      <w:r w:rsidRPr="00580430">
        <w:rPr>
          <w:b/>
          <w:bCs/>
        </w:rPr>
        <w:t>That the water supply capacity is limited as highlighted by the fire at Betley Court, where the fire service was unable to secure increased water pressure owing to the deficiencies of the water supply infrastructure</w:t>
      </w:r>
      <w:r w:rsidR="0085403D">
        <w:rPr>
          <w:b/>
          <w:bCs/>
        </w:rPr>
        <w:t>, with periods during the fire when the supply could not be used on the fire in order to allow the system to recover, to avoid supply failure</w:t>
      </w:r>
      <w:r w:rsidR="00580430" w:rsidRPr="00580430">
        <w:rPr>
          <w:b/>
          <w:bCs/>
        </w:rPr>
        <w:t>;</w:t>
      </w:r>
    </w:p>
    <w:p w:rsidR="00D830C5" w:rsidRPr="00580430" w:rsidRDefault="00D830C5" w:rsidP="00D830C5">
      <w:pPr>
        <w:pStyle w:val="ListParagraph"/>
        <w:ind w:left="567"/>
        <w:jc w:val="both"/>
        <w:rPr>
          <w:b/>
          <w:bCs/>
        </w:rPr>
      </w:pPr>
    </w:p>
    <w:p w:rsidR="00D830C5" w:rsidRPr="00580430" w:rsidRDefault="00D830C5" w:rsidP="00AC4BCA">
      <w:pPr>
        <w:pStyle w:val="ListParagraph"/>
        <w:numPr>
          <w:ilvl w:val="0"/>
          <w:numId w:val="3"/>
        </w:numPr>
        <w:tabs>
          <w:tab w:val="clear" w:pos="720"/>
        </w:tabs>
        <w:ind w:left="567" w:hanging="567"/>
        <w:jc w:val="both"/>
        <w:rPr>
          <w:b/>
          <w:bCs/>
        </w:rPr>
      </w:pPr>
      <w:r w:rsidRPr="00580430">
        <w:rPr>
          <w:b/>
          <w:bCs/>
        </w:rPr>
        <w:t>That the maintenance of Green Belt status across the Parish</w:t>
      </w:r>
      <w:r w:rsidR="00580430" w:rsidRPr="00580430">
        <w:rPr>
          <w:b/>
          <w:bCs/>
        </w:rPr>
        <w:t xml:space="preserve"> be strongly supported by the Parish Council;</w:t>
      </w:r>
    </w:p>
    <w:p w:rsidR="00AC4BCA" w:rsidRPr="00580430" w:rsidRDefault="00AC4BCA" w:rsidP="00AC4BCA">
      <w:pPr>
        <w:jc w:val="both"/>
        <w:rPr>
          <w:b/>
          <w:bCs/>
        </w:rPr>
      </w:pPr>
    </w:p>
    <w:p w:rsidR="00AC4BCA" w:rsidRPr="00580430" w:rsidRDefault="00D830C5" w:rsidP="00D830C5">
      <w:pPr>
        <w:pStyle w:val="ListParagraph"/>
        <w:numPr>
          <w:ilvl w:val="0"/>
          <w:numId w:val="3"/>
        </w:numPr>
        <w:tabs>
          <w:tab w:val="clear" w:pos="720"/>
          <w:tab w:val="num" w:pos="567"/>
        </w:tabs>
        <w:ind w:left="567" w:hanging="567"/>
        <w:jc w:val="both"/>
        <w:rPr>
          <w:b/>
          <w:bCs/>
        </w:rPr>
      </w:pPr>
      <w:r w:rsidRPr="00580430">
        <w:rPr>
          <w:b/>
          <w:bCs/>
        </w:rPr>
        <w:t>That the proposed boundary of the village envelope (</w:t>
      </w:r>
      <w:r w:rsidR="00580430" w:rsidRPr="00580430">
        <w:rPr>
          <w:b/>
          <w:bCs/>
        </w:rPr>
        <w:t xml:space="preserve">redefined by the term </w:t>
      </w:r>
      <w:r w:rsidRPr="00580430">
        <w:rPr>
          <w:b/>
          <w:bCs/>
        </w:rPr>
        <w:t>Rural Centre) be supported, in principle;</w:t>
      </w:r>
    </w:p>
    <w:p w:rsidR="00D830C5" w:rsidRPr="00580430" w:rsidRDefault="00D830C5" w:rsidP="00D830C5">
      <w:pPr>
        <w:pStyle w:val="ListParagraph"/>
        <w:rPr>
          <w:b/>
          <w:bCs/>
        </w:rPr>
      </w:pPr>
    </w:p>
    <w:p w:rsidR="00D830C5" w:rsidRPr="00580430" w:rsidRDefault="00D830C5" w:rsidP="00D830C5">
      <w:pPr>
        <w:pStyle w:val="ListParagraph"/>
        <w:numPr>
          <w:ilvl w:val="0"/>
          <w:numId w:val="3"/>
        </w:numPr>
        <w:tabs>
          <w:tab w:val="clear" w:pos="720"/>
          <w:tab w:val="num" w:pos="567"/>
        </w:tabs>
        <w:ind w:left="567" w:hanging="567"/>
        <w:jc w:val="both"/>
        <w:rPr>
          <w:b/>
          <w:bCs/>
        </w:rPr>
      </w:pPr>
      <w:r w:rsidRPr="00580430">
        <w:rPr>
          <w:b/>
          <w:bCs/>
        </w:rPr>
        <w:t>That the proposed boundary of the Conservation Area be supported by the Parish Council;</w:t>
      </w:r>
    </w:p>
    <w:p w:rsidR="00D830C5" w:rsidRPr="00580430" w:rsidRDefault="00D830C5" w:rsidP="00AC4BCA">
      <w:pPr>
        <w:jc w:val="both"/>
        <w:rPr>
          <w:b/>
          <w:bCs/>
        </w:rPr>
      </w:pPr>
    </w:p>
    <w:p w:rsidR="00726C85" w:rsidRPr="00580430" w:rsidRDefault="00D830C5" w:rsidP="00D830C5">
      <w:pPr>
        <w:pStyle w:val="ListParagraph"/>
        <w:numPr>
          <w:ilvl w:val="0"/>
          <w:numId w:val="3"/>
        </w:numPr>
        <w:tabs>
          <w:tab w:val="clear" w:pos="720"/>
        </w:tabs>
        <w:ind w:left="567" w:hanging="567"/>
        <w:rPr>
          <w:b/>
          <w:szCs w:val="22"/>
        </w:rPr>
      </w:pPr>
      <w:r w:rsidRPr="00580430">
        <w:rPr>
          <w:b/>
          <w:szCs w:val="22"/>
        </w:rPr>
        <w:t>That the</w:t>
      </w:r>
      <w:r w:rsidR="00726C85" w:rsidRPr="00580430">
        <w:rPr>
          <w:b/>
          <w:szCs w:val="22"/>
        </w:rPr>
        <w:t xml:space="preserve"> em</w:t>
      </w:r>
      <w:r w:rsidR="0085403D">
        <w:rPr>
          <w:b/>
          <w:szCs w:val="22"/>
        </w:rPr>
        <w:t xml:space="preserve">ployment allocation at Junction </w:t>
      </w:r>
      <w:r w:rsidR="00726C85" w:rsidRPr="00580430">
        <w:rPr>
          <w:b/>
          <w:szCs w:val="22"/>
        </w:rPr>
        <w:t>16</w:t>
      </w:r>
      <w:r w:rsidRPr="00580430">
        <w:rPr>
          <w:b/>
          <w:szCs w:val="22"/>
        </w:rPr>
        <w:t>, is not supported by the Parish Council</w:t>
      </w:r>
      <w:r w:rsidR="00726C85" w:rsidRPr="00580430">
        <w:rPr>
          <w:b/>
          <w:szCs w:val="22"/>
        </w:rPr>
        <w:t xml:space="preserve">.  The Borough Council should be working toward a higher skilled, higher paid employment environment, not a logistics-based low skilled, low paid economy.  Additionally, Junction 16, despite the recent redesign, suffers from significant congestion which would be exacerbated by development of this nature, particularly in the form of a national or regional distribution centre.  </w:t>
      </w:r>
      <w:r w:rsidR="0085403D">
        <w:rPr>
          <w:b/>
          <w:szCs w:val="22"/>
        </w:rPr>
        <w:t xml:space="preserve">Pressures on Junction 16 could lead to increased traffic through the village (and Newcastle) along the A525/A531 as Junction 16 is avoided.  </w:t>
      </w:r>
      <w:r w:rsidR="00726C85" w:rsidRPr="00580430">
        <w:rPr>
          <w:b/>
          <w:szCs w:val="22"/>
        </w:rPr>
        <w:t>Finally, the proposed location is distant from population centre, has no existing public transport facility (and would be difficult to serve by public transport), and would not therefore be considered to be sustainable development.</w:t>
      </w:r>
    </w:p>
    <w:p w:rsidR="00726C85" w:rsidRPr="00580430" w:rsidRDefault="00726C85" w:rsidP="00726C85">
      <w:pPr>
        <w:rPr>
          <w:b/>
          <w:szCs w:val="22"/>
        </w:rPr>
      </w:pPr>
    </w:p>
    <w:p w:rsidR="00726C85" w:rsidRPr="00580430" w:rsidRDefault="00D830C5" w:rsidP="00D830C5">
      <w:pPr>
        <w:pStyle w:val="ListParagraph"/>
        <w:numPr>
          <w:ilvl w:val="0"/>
          <w:numId w:val="3"/>
        </w:numPr>
        <w:tabs>
          <w:tab w:val="clear" w:pos="720"/>
        </w:tabs>
        <w:ind w:left="567" w:hanging="567"/>
        <w:rPr>
          <w:b/>
          <w:szCs w:val="22"/>
        </w:rPr>
      </w:pPr>
      <w:r w:rsidRPr="00580430">
        <w:rPr>
          <w:b/>
          <w:szCs w:val="22"/>
        </w:rPr>
        <w:t xml:space="preserve">That </w:t>
      </w:r>
      <w:r w:rsidR="00726C85" w:rsidRPr="00580430">
        <w:rPr>
          <w:b/>
          <w:szCs w:val="22"/>
        </w:rPr>
        <w:t>extensive further development in the Keele area</w:t>
      </w:r>
      <w:r w:rsidRPr="00580430">
        <w:rPr>
          <w:b/>
          <w:szCs w:val="22"/>
        </w:rPr>
        <w:t xml:space="preserve"> </w:t>
      </w:r>
      <w:r w:rsidR="0085403D">
        <w:rPr>
          <w:b/>
          <w:szCs w:val="22"/>
        </w:rPr>
        <w:t xml:space="preserve">gives the </w:t>
      </w:r>
      <w:r w:rsidRPr="00580430">
        <w:rPr>
          <w:b/>
          <w:szCs w:val="22"/>
        </w:rPr>
        <w:t>Parish Council</w:t>
      </w:r>
      <w:r w:rsidR="0085403D">
        <w:rPr>
          <w:b/>
          <w:szCs w:val="22"/>
        </w:rPr>
        <w:t xml:space="preserve"> serious concerns</w:t>
      </w:r>
      <w:r w:rsidR="00726C85" w:rsidRPr="00580430">
        <w:rPr>
          <w:b/>
          <w:szCs w:val="22"/>
        </w:rPr>
        <w:t>. Further land allocations would result in added pressure on the A525/A531 system which is already heavily used.  The traffic issues on this system were recognised by the construction of the Keele by-pass. Although this afforded relief to Keele there remain issues with the A525/</w:t>
      </w:r>
      <w:r w:rsidR="0085403D">
        <w:rPr>
          <w:b/>
          <w:szCs w:val="22"/>
        </w:rPr>
        <w:t>A</w:t>
      </w:r>
      <w:r w:rsidR="00726C85" w:rsidRPr="00580430">
        <w:rPr>
          <w:b/>
          <w:szCs w:val="22"/>
        </w:rPr>
        <w:t>531 running through historic villages such as Madeley Heath, Madeley and Betley and the avoidance of further traffic growth at these locations should be a priority.</w:t>
      </w:r>
    </w:p>
    <w:p w:rsidR="00726C85" w:rsidRPr="00580430" w:rsidRDefault="00726C85" w:rsidP="00726C85">
      <w:pPr>
        <w:ind w:firstLine="720"/>
        <w:rPr>
          <w:b/>
          <w:sz w:val="28"/>
          <w:szCs w:val="28"/>
        </w:rPr>
      </w:pPr>
    </w:p>
    <w:p w:rsidR="00726C85" w:rsidRPr="00580430" w:rsidRDefault="00726C85" w:rsidP="00726C85">
      <w:pPr>
        <w:rPr>
          <w:b/>
          <w:szCs w:val="22"/>
        </w:rPr>
      </w:pPr>
    </w:p>
    <w:p w:rsidR="00726C85" w:rsidRPr="00580430" w:rsidRDefault="00726C85" w:rsidP="00726C85">
      <w:pPr>
        <w:rPr>
          <w:b/>
          <w:szCs w:val="22"/>
        </w:rPr>
      </w:pPr>
    </w:p>
    <w:p w:rsidR="00AC4BCA" w:rsidRPr="00580430" w:rsidRDefault="00AC4BCA" w:rsidP="00AC4BCA">
      <w:pPr>
        <w:jc w:val="both"/>
        <w:rPr>
          <w:b/>
          <w:bCs/>
        </w:rPr>
      </w:pPr>
    </w:p>
    <w:p w:rsidR="00AC4BCA" w:rsidRPr="00580430" w:rsidRDefault="00AC4BCA" w:rsidP="00AC4BCA">
      <w:pPr>
        <w:jc w:val="both"/>
        <w:rPr>
          <w:b/>
          <w:bCs/>
        </w:rPr>
      </w:pPr>
    </w:p>
    <w:sectPr w:rsidR="00AC4BCA" w:rsidRPr="00580430" w:rsidSect="002B0825">
      <w:headerReference w:type="even" r:id="rId8"/>
      <w:headerReference w:type="default" r:id="rId9"/>
      <w:footerReference w:type="even" r:id="rId10"/>
      <w:footerReference w:type="default" r:id="rId11"/>
      <w:headerReference w:type="first" r:id="rId12"/>
      <w:footerReference w:type="first" r:id="rId13"/>
      <w:pgSz w:w="11906" w:h="16838"/>
      <w:pgMar w:top="1417" w:right="1134" w:bottom="1417" w:left="1134" w:header="0" w:footer="0" w:gutter="0"/>
      <w:pgNumType w:start="907"/>
      <w:cols w:space="720"/>
      <w:formProt w:val="0"/>
      <w:docGrid w:linePitch="10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42CC5" w:rsidRDefault="00642CC5" w:rsidP="002B0825">
      <w:r>
        <w:separator/>
      </w:r>
    </w:p>
  </w:endnote>
  <w:endnote w:type="continuationSeparator" w:id="1">
    <w:p w:rsidR="00642CC5" w:rsidRDefault="00642CC5" w:rsidP="002B0825">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alibri"/>
    <w:panose1 w:val="05010000000000000000"/>
    <w:charset w:val="00"/>
    <w:family w:val="auto"/>
    <w:pitch w:val="variable"/>
    <w:sig w:usb0="800000AF" w:usb1="1001ECEA" w:usb2="00000000" w:usb3="00000000" w:csb0="00000001"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SimSun">
    <w:panose1 w:val="02010609030101010101"/>
    <w:charset w:val="86"/>
    <w:family w:val="modern"/>
    <w:pitch w:val="fixed"/>
    <w:sig w:usb0="0000028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Liberation Serif">
    <w:altName w:val="Times New Roman"/>
    <w:charset w:val="01"/>
    <w:family w:val="swiss"/>
    <w:pitch w:val="default"/>
    <w:sig w:usb0="00000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0825" w:rsidRDefault="002B0825">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67697013"/>
      <w:docPartObj>
        <w:docPartGallery w:val="Page Numbers (Bottom of Page)"/>
        <w:docPartUnique/>
      </w:docPartObj>
    </w:sdtPr>
    <w:sdtContent>
      <w:p w:rsidR="002B0825" w:rsidRDefault="002B0825">
        <w:pPr>
          <w:pStyle w:val="Footer"/>
          <w:jc w:val="center"/>
        </w:pPr>
        <w:fldSimple w:instr=" PAGE   \* MERGEFORMAT ">
          <w:r>
            <w:rPr>
              <w:noProof/>
            </w:rPr>
            <w:t>907</w:t>
          </w:r>
        </w:fldSimple>
      </w:p>
    </w:sdtContent>
  </w:sdt>
  <w:p w:rsidR="002B0825" w:rsidRDefault="002B0825">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0825" w:rsidRDefault="002B082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42CC5" w:rsidRDefault="00642CC5" w:rsidP="002B0825">
      <w:r>
        <w:separator/>
      </w:r>
    </w:p>
  </w:footnote>
  <w:footnote w:type="continuationSeparator" w:id="1">
    <w:p w:rsidR="00642CC5" w:rsidRDefault="00642CC5" w:rsidP="002B082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0825" w:rsidRDefault="002B0825">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0825" w:rsidRDefault="002B0825">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0825" w:rsidRDefault="002B082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007033"/>
    <w:multiLevelType w:val="multilevel"/>
    <w:tmpl w:val="2D7C481C"/>
    <w:lvl w:ilvl="0">
      <w:start w:val="1"/>
      <w:numFmt w:val="bullet"/>
      <w:lvlText w:val=""/>
      <w:lvlJc w:val="left"/>
      <w:pPr>
        <w:tabs>
          <w:tab w:val="num" w:pos="720"/>
        </w:tabs>
        <w:ind w:left="720" w:hanging="360"/>
      </w:pPr>
      <w:rPr>
        <w:rFonts w:ascii="Wingdings" w:hAnsi="Wingdings" w:cs="OpenSymbol" w:hint="default"/>
      </w:rPr>
    </w:lvl>
    <w:lvl w:ilvl="1">
      <w:start w:val="1"/>
      <w:numFmt w:val="bullet"/>
      <w:lvlText w:val=""/>
      <w:lvlJc w:val="left"/>
      <w:pPr>
        <w:tabs>
          <w:tab w:val="num" w:pos="1080"/>
        </w:tabs>
        <w:ind w:left="1080" w:hanging="360"/>
      </w:pPr>
      <w:rPr>
        <w:rFonts w:ascii="Wingdings" w:hAnsi="Wingdings" w:cs="OpenSymbol" w:hint="default"/>
      </w:rPr>
    </w:lvl>
    <w:lvl w:ilvl="2">
      <w:start w:val="1"/>
      <w:numFmt w:val="bullet"/>
      <w:lvlText w:val=""/>
      <w:lvlJc w:val="left"/>
      <w:pPr>
        <w:tabs>
          <w:tab w:val="num" w:pos="1440"/>
        </w:tabs>
        <w:ind w:left="1440" w:hanging="360"/>
      </w:pPr>
      <w:rPr>
        <w:rFonts w:ascii="Wingdings" w:hAnsi="Wingdings" w:cs="OpenSymbol" w:hint="default"/>
      </w:rPr>
    </w:lvl>
    <w:lvl w:ilvl="3">
      <w:start w:val="1"/>
      <w:numFmt w:val="bullet"/>
      <w:lvlText w:val=""/>
      <w:lvlJc w:val="left"/>
      <w:pPr>
        <w:tabs>
          <w:tab w:val="num" w:pos="1800"/>
        </w:tabs>
        <w:ind w:left="1800" w:hanging="360"/>
      </w:pPr>
      <w:rPr>
        <w:rFonts w:ascii="Wingdings" w:hAnsi="Wingdings" w:cs="OpenSymbol" w:hint="default"/>
      </w:rPr>
    </w:lvl>
    <w:lvl w:ilvl="4">
      <w:start w:val="1"/>
      <w:numFmt w:val="bullet"/>
      <w:lvlText w:val=""/>
      <w:lvlJc w:val="left"/>
      <w:pPr>
        <w:tabs>
          <w:tab w:val="num" w:pos="2160"/>
        </w:tabs>
        <w:ind w:left="2160" w:hanging="360"/>
      </w:pPr>
      <w:rPr>
        <w:rFonts w:ascii="Wingdings" w:hAnsi="Wingdings" w:cs="OpenSymbol" w:hint="default"/>
      </w:rPr>
    </w:lvl>
    <w:lvl w:ilvl="5">
      <w:start w:val="1"/>
      <w:numFmt w:val="bullet"/>
      <w:lvlText w:val=""/>
      <w:lvlJc w:val="left"/>
      <w:pPr>
        <w:tabs>
          <w:tab w:val="num" w:pos="2520"/>
        </w:tabs>
        <w:ind w:left="2520" w:hanging="360"/>
      </w:pPr>
      <w:rPr>
        <w:rFonts w:ascii="Wingdings" w:hAnsi="Wingdings" w:cs="OpenSymbol" w:hint="default"/>
      </w:rPr>
    </w:lvl>
    <w:lvl w:ilvl="6">
      <w:start w:val="1"/>
      <w:numFmt w:val="bullet"/>
      <w:lvlText w:val=""/>
      <w:lvlJc w:val="left"/>
      <w:pPr>
        <w:tabs>
          <w:tab w:val="num" w:pos="2880"/>
        </w:tabs>
        <w:ind w:left="2880" w:hanging="360"/>
      </w:pPr>
      <w:rPr>
        <w:rFonts w:ascii="Wingdings" w:hAnsi="Wingdings" w:cs="OpenSymbol" w:hint="default"/>
      </w:rPr>
    </w:lvl>
    <w:lvl w:ilvl="7">
      <w:start w:val="1"/>
      <w:numFmt w:val="bullet"/>
      <w:lvlText w:val=""/>
      <w:lvlJc w:val="left"/>
      <w:pPr>
        <w:tabs>
          <w:tab w:val="num" w:pos="3240"/>
        </w:tabs>
        <w:ind w:left="3240" w:hanging="360"/>
      </w:pPr>
      <w:rPr>
        <w:rFonts w:ascii="Wingdings" w:hAnsi="Wingdings" w:cs="OpenSymbol" w:hint="default"/>
      </w:rPr>
    </w:lvl>
    <w:lvl w:ilvl="8">
      <w:start w:val="1"/>
      <w:numFmt w:val="bullet"/>
      <w:lvlText w:val=""/>
      <w:lvlJc w:val="left"/>
      <w:pPr>
        <w:tabs>
          <w:tab w:val="num" w:pos="3600"/>
        </w:tabs>
        <w:ind w:left="3600" w:hanging="360"/>
      </w:pPr>
      <w:rPr>
        <w:rFonts w:ascii="Wingdings" w:hAnsi="Wingdings" w:cs="OpenSymbol" w:hint="default"/>
      </w:rPr>
    </w:lvl>
  </w:abstractNum>
  <w:abstractNum w:abstractNumId="1">
    <w:nsid w:val="0B543A4B"/>
    <w:multiLevelType w:val="multilevel"/>
    <w:tmpl w:val="28D8421A"/>
    <w:lvl w:ilvl="0">
      <w:start w:val="1"/>
      <w:numFmt w:val="none"/>
      <w:suff w:val="nothing"/>
      <w:lvlText w:val=""/>
      <w:lvlJc w:val="left"/>
      <w:pPr>
        <w:ind w:left="0" w:firstLine="0"/>
      </w:pPr>
    </w:lvl>
    <w:lvl w:ilvl="1">
      <w:start w:val="1"/>
      <w:numFmt w:val="none"/>
      <w:pStyle w:val="Heading2"/>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nsid w:val="1B3A2A5E"/>
    <w:multiLevelType w:val="hybridMultilevel"/>
    <w:tmpl w:val="B428F5C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B84403B"/>
    <w:multiLevelType w:val="hybridMultilevel"/>
    <w:tmpl w:val="1B26EC60"/>
    <w:lvl w:ilvl="0" w:tplc="73261C40">
      <w:start w:val="1"/>
      <w:numFmt w:val="lowerRoman"/>
      <w:lvlText w:val="(%1)"/>
      <w:lvlJc w:val="left"/>
      <w:pPr>
        <w:ind w:left="1080" w:hanging="720"/>
      </w:pPr>
      <w:rPr>
        <w:rFonts w:hint="default"/>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27ED6B82"/>
    <w:multiLevelType w:val="multilevel"/>
    <w:tmpl w:val="2E5C08F4"/>
    <w:lvl w:ilvl="0">
      <w:start w:val="1"/>
      <w:numFmt w:val="bullet"/>
      <w:lvlText w:val=""/>
      <w:lvlJc w:val="left"/>
      <w:pPr>
        <w:tabs>
          <w:tab w:val="num" w:pos="720"/>
        </w:tabs>
        <w:ind w:left="720" w:hanging="360"/>
      </w:pPr>
      <w:rPr>
        <w:rFonts w:ascii="Wingdings" w:hAnsi="Wingdings"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5">
    <w:nsid w:val="2FCF612B"/>
    <w:multiLevelType w:val="multilevel"/>
    <w:tmpl w:val="D8C24504"/>
    <w:lvl w:ilvl="0">
      <w:start w:val="1"/>
      <w:numFmt w:val="bullet"/>
      <w:lvlText w:val=""/>
      <w:lvlJc w:val="left"/>
      <w:pPr>
        <w:tabs>
          <w:tab w:val="num" w:pos="720"/>
        </w:tabs>
        <w:ind w:left="720" w:hanging="360"/>
      </w:pPr>
      <w:rPr>
        <w:rFonts w:ascii="Wingdings" w:hAnsi="Wingdings" w:cs="OpenSymbol" w:hint="default"/>
      </w:rPr>
    </w:lvl>
    <w:lvl w:ilvl="1">
      <w:start w:val="1"/>
      <w:numFmt w:val="decimal"/>
      <w:lvlText w:val="%2."/>
      <w:lvlJc w:val="left"/>
      <w:pPr>
        <w:tabs>
          <w:tab w:val="num" w:pos="1080"/>
        </w:tabs>
        <w:ind w:left="1080" w:hanging="360"/>
      </w:pPr>
    </w:lvl>
    <w:lvl w:ilvl="2">
      <w:start w:val="1"/>
      <w:numFmt w:val="bullet"/>
      <w:lvlText w:val=""/>
      <w:lvlJc w:val="left"/>
      <w:pPr>
        <w:tabs>
          <w:tab w:val="num" w:pos="1440"/>
        </w:tabs>
        <w:ind w:left="1440" w:hanging="360"/>
      </w:pPr>
      <w:rPr>
        <w:rFonts w:ascii="Wingdings" w:hAnsi="Wingdings" w:cs="OpenSymbol" w:hint="default"/>
      </w:rPr>
    </w:lvl>
    <w:lvl w:ilvl="3">
      <w:start w:val="1"/>
      <w:numFmt w:val="bullet"/>
      <w:lvlText w:val=""/>
      <w:lvlJc w:val="left"/>
      <w:pPr>
        <w:tabs>
          <w:tab w:val="num" w:pos="1800"/>
        </w:tabs>
        <w:ind w:left="1800" w:hanging="360"/>
      </w:pPr>
      <w:rPr>
        <w:rFonts w:ascii="Wingdings" w:hAnsi="Wingdings" w:cs="OpenSymbol" w:hint="default"/>
      </w:rPr>
    </w:lvl>
    <w:lvl w:ilvl="4">
      <w:start w:val="1"/>
      <w:numFmt w:val="bullet"/>
      <w:lvlText w:val=""/>
      <w:lvlJc w:val="left"/>
      <w:pPr>
        <w:tabs>
          <w:tab w:val="num" w:pos="2160"/>
        </w:tabs>
        <w:ind w:left="2160" w:hanging="360"/>
      </w:pPr>
      <w:rPr>
        <w:rFonts w:ascii="Wingdings" w:hAnsi="Wingdings" w:cs="OpenSymbol" w:hint="default"/>
      </w:rPr>
    </w:lvl>
    <w:lvl w:ilvl="5">
      <w:start w:val="1"/>
      <w:numFmt w:val="bullet"/>
      <w:lvlText w:val=""/>
      <w:lvlJc w:val="left"/>
      <w:pPr>
        <w:tabs>
          <w:tab w:val="num" w:pos="2520"/>
        </w:tabs>
        <w:ind w:left="2520" w:hanging="360"/>
      </w:pPr>
      <w:rPr>
        <w:rFonts w:ascii="Wingdings" w:hAnsi="Wingdings" w:cs="OpenSymbol" w:hint="default"/>
      </w:rPr>
    </w:lvl>
    <w:lvl w:ilvl="6">
      <w:start w:val="1"/>
      <w:numFmt w:val="bullet"/>
      <w:lvlText w:val=""/>
      <w:lvlJc w:val="left"/>
      <w:pPr>
        <w:tabs>
          <w:tab w:val="num" w:pos="2880"/>
        </w:tabs>
        <w:ind w:left="2880" w:hanging="360"/>
      </w:pPr>
      <w:rPr>
        <w:rFonts w:ascii="Wingdings" w:hAnsi="Wingdings" w:cs="OpenSymbol" w:hint="default"/>
      </w:rPr>
    </w:lvl>
    <w:lvl w:ilvl="7">
      <w:start w:val="1"/>
      <w:numFmt w:val="bullet"/>
      <w:lvlText w:val=""/>
      <w:lvlJc w:val="left"/>
      <w:pPr>
        <w:tabs>
          <w:tab w:val="num" w:pos="3240"/>
        </w:tabs>
        <w:ind w:left="3240" w:hanging="360"/>
      </w:pPr>
      <w:rPr>
        <w:rFonts w:ascii="Wingdings" w:hAnsi="Wingdings" w:cs="OpenSymbol" w:hint="default"/>
      </w:rPr>
    </w:lvl>
    <w:lvl w:ilvl="8">
      <w:start w:val="1"/>
      <w:numFmt w:val="bullet"/>
      <w:lvlText w:val=""/>
      <w:lvlJc w:val="left"/>
      <w:pPr>
        <w:tabs>
          <w:tab w:val="num" w:pos="3600"/>
        </w:tabs>
        <w:ind w:left="3600" w:hanging="360"/>
      </w:pPr>
      <w:rPr>
        <w:rFonts w:ascii="Wingdings" w:hAnsi="Wingdings" w:cs="OpenSymbol" w:hint="default"/>
      </w:rPr>
    </w:lvl>
  </w:abstractNum>
  <w:abstractNum w:abstractNumId="6">
    <w:nsid w:val="44552A52"/>
    <w:multiLevelType w:val="hybridMultilevel"/>
    <w:tmpl w:val="4D924CF0"/>
    <w:lvl w:ilvl="0" w:tplc="CDC0E97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63F31D20"/>
    <w:multiLevelType w:val="multilevel"/>
    <w:tmpl w:val="265CF862"/>
    <w:lvl w:ilvl="0">
      <w:start w:val="1"/>
      <w:numFmt w:val="bullet"/>
      <w:lvlText w:val=""/>
      <w:lvlJc w:val="left"/>
      <w:pPr>
        <w:tabs>
          <w:tab w:val="num" w:pos="720"/>
        </w:tabs>
        <w:ind w:left="720" w:hanging="360"/>
      </w:pPr>
      <w:rPr>
        <w:rFonts w:ascii="Wingdings" w:hAnsi="Wingdings" w:cs="OpenSymbol" w:hint="default"/>
      </w:rPr>
    </w:lvl>
    <w:lvl w:ilvl="1">
      <w:start w:val="1"/>
      <w:numFmt w:val="bullet"/>
      <w:lvlText w:val=""/>
      <w:lvlJc w:val="left"/>
      <w:pPr>
        <w:tabs>
          <w:tab w:val="num" w:pos="1080"/>
        </w:tabs>
        <w:ind w:left="1080" w:hanging="360"/>
      </w:pPr>
      <w:rPr>
        <w:rFonts w:ascii="Wingdings" w:hAnsi="Wingdings" w:cs="OpenSymbol" w:hint="default"/>
      </w:rPr>
    </w:lvl>
    <w:lvl w:ilvl="2">
      <w:start w:val="1"/>
      <w:numFmt w:val="bullet"/>
      <w:lvlText w:val=""/>
      <w:lvlJc w:val="left"/>
      <w:pPr>
        <w:tabs>
          <w:tab w:val="num" w:pos="1440"/>
        </w:tabs>
        <w:ind w:left="1440" w:hanging="360"/>
      </w:pPr>
      <w:rPr>
        <w:rFonts w:ascii="Wingdings" w:hAnsi="Wingdings" w:cs="OpenSymbol" w:hint="default"/>
      </w:rPr>
    </w:lvl>
    <w:lvl w:ilvl="3">
      <w:start w:val="1"/>
      <w:numFmt w:val="bullet"/>
      <w:lvlText w:val=""/>
      <w:lvlJc w:val="left"/>
      <w:pPr>
        <w:tabs>
          <w:tab w:val="num" w:pos="1800"/>
        </w:tabs>
        <w:ind w:left="1800" w:hanging="360"/>
      </w:pPr>
      <w:rPr>
        <w:rFonts w:ascii="Wingdings" w:hAnsi="Wingdings" w:cs="OpenSymbol" w:hint="default"/>
      </w:rPr>
    </w:lvl>
    <w:lvl w:ilvl="4">
      <w:start w:val="1"/>
      <w:numFmt w:val="bullet"/>
      <w:lvlText w:val=""/>
      <w:lvlJc w:val="left"/>
      <w:pPr>
        <w:tabs>
          <w:tab w:val="num" w:pos="2160"/>
        </w:tabs>
        <w:ind w:left="2160" w:hanging="360"/>
      </w:pPr>
      <w:rPr>
        <w:rFonts w:ascii="Wingdings" w:hAnsi="Wingdings" w:cs="OpenSymbol" w:hint="default"/>
      </w:rPr>
    </w:lvl>
    <w:lvl w:ilvl="5">
      <w:start w:val="1"/>
      <w:numFmt w:val="bullet"/>
      <w:lvlText w:val=""/>
      <w:lvlJc w:val="left"/>
      <w:pPr>
        <w:tabs>
          <w:tab w:val="num" w:pos="2520"/>
        </w:tabs>
        <w:ind w:left="2520" w:hanging="360"/>
      </w:pPr>
      <w:rPr>
        <w:rFonts w:ascii="Wingdings" w:hAnsi="Wingdings" w:cs="OpenSymbol" w:hint="default"/>
      </w:rPr>
    </w:lvl>
    <w:lvl w:ilvl="6">
      <w:start w:val="1"/>
      <w:numFmt w:val="bullet"/>
      <w:lvlText w:val=""/>
      <w:lvlJc w:val="left"/>
      <w:pPr>
        <w:tabs>
          <w:tab w:val="num" w:pos="2880"/>
        </w:tabs>
        <w:ind w:left="2880" w:hanging="360"/>
      </w:pPr>
      <w:rPr>
        <w:rFonts w:ascii="Wingdings" w:hAnsi="Wingdings" w:cs="OpenSymbol" w:hint="default"/>
      </w:rPr>
    </w:lvl>
    <w:lvl w:ilvl="7">
      <w:start w:val="1"/>
      <w:numFmt w:val="bullet"/>
      <w:lvlText w:val=""/>
      <w:lvlJc w:val="left"/>
      <w:pPr>
        <w:tabs>
          <w:tab w:val="num" w:pos="3240"/>
        </w:tabs>
        <w:ind w:left="3240" w:hanging="360"/>
      </w:pPr>
      <w:rPr>
        <w:rFonts w:ascii="Wingdings" w:hAnsi="Wingdings" w:cs="OpenSymbol" w:hint="default"/>
      </w:rPr>
    </w:lvl>
    <w:lvl w:ilvl="8">
      <w:start w:val="1"/>
      <w:numFmt w:val="bullet"/>
      <w:lvlText w:val=""/>
      <w:lvlJc w:val="left"/>
      <w:pPr>
        <w:tabs>
          <w:tab w:val="num" w:pos="3600"/>
        </w:tabs>
        <w:ind w:left="3600" w:hanging="360"/>
      </w:pPr>
      <w:rPr>
        <w:rFonts w:ascii="Wingdings" w:hAnsi="Wingdings" w:cs="OpenSymbol" w:hint="default"/>
      </w:rPr>
    </w:lvl>
  </w:abstractNum>
  <w:abstractNum w:abstractNumId="8">
    <w:nsid w:val="68902E6B"/>
    <w:multiLevelType w:val="multilevel"/>
    <w:tmpl w:val="0C7C5C2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nsid w:val="71C71FEA"/>
    <w:multiLevelType w:val="hybridMultilevel"/>
    <w:tmpl w:val="4A5879FE"/>
    <w:lvl w:ilvl="0" w:tplc="98440BE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72C95D7E"/>
    <w:multiLevelType w:val="hybridMultilevel"/>
    <w:tmpl w:val="ECDEB2C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7A2662E7"/>
    <w:multiLevelType w:val="hybridMultilevel"/>
    <w:tmpl w:val="451CC98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4"/>
  </w:num>
  <w:num w:numId="3">
    <w:abstractNumId w:val="8"/>
  </w:num>
  <w:num w:numId="4">
    <w:abstractNumId w:val="5"/>
  </w:num>
  <w:num w:numId="5">
    <w:abstractNumId w:val="0"/>
  </w:num>
  <w:num w:numId="6">
    <w:abstractNumId w:val="7"/>
  </w:num>
  <w:num w:numId="7">
    <w:abstractNumId w:val="9"/>
  </w:num>
  <w:num w:numId="8">
    <w:abstractNumId w:val="3"/>
  </w:num>
  <w:num w:numId="9">
    <w:abstractNumId w:val="11"/>
  </w:num>
  <w:num w:numId="10">
    <w:abstractNumId w:val="10"/>
  </w:num>
  <w:num w:numId="11">
    <w:abstractNumId w:val="2"/>
  </w:num>
  <w:num w:numId="12">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257E13"/>
    <w:rsid w:val="000419D3"/>
    <w:rsid w:val="00044366"/>
    <w:rsid w:val="000520A9"/>
    <w:rsid w:val="00053898"/>
    <w:rsid w:val="00136F0D"/>
    <w:rsid w:val="00187EA3"/>
    <w:rsid w:val="00212C53"/>
    <w:rsid w:val="00212F38"/>
    <w:rsid w:val="00221045"/>
    <w:rsid w:val="00257E13"/>
    <w:rsid w:val="002B0825"/>
    <w:rsid w:val="002D4859"/>
    <w:rsid w:val="00346ACF"/>
    <w:rsid w:val="003B3868"/>
    <w:rsid w:val="003F4696"/>
    <w:rsid w:val="00455230"/>
    <w:rsid w:val="00501671"/>
    <w:rsid w:val="00506BEC"/>
    <w:rsid w:val="00580430"/>
    <w:rsid w:val="005B19BE"/>
    <w:rsid w:val="005C7187"/>
    <w:rsid w:val="00632C91"/>
    <w:rsid w:val="00642CC5"/>
    <w:rsid w:val="00691390"/>
    <w:rsid w:val="006B2C99"/>
    <w:rsid w:val="006F5500"/>
    <w:rsid w:val="00726C85"/>
    <w:rsid w:val="007408DD"/>
    <w:rsid w:val="0079369C"/>
    <w:rsid w:val="0085403D"/>
    <w:rsid w:val="00875ED2"/>
    <w:rsid w:val="00981DD7"/>
    <w:rsid w:val="009C7950"/>
    <w:rsid w:val="00A15DCE"/>
    <w:rsid w:val="00AC4BCA"/>
    <w:rsid w:val="00AD2CDF"/>
    <w:rsid w:val="00B34751"/>
    <w:rsid w:val="00C40B73"/>
    <w:rsid w:val="00D0005A"/>
    <w:rsid w:val="00D270F2"/>
    <w:rsid w:val="00D72E7D"/>
    <w:rsid w:val="00D830C5"/>
    <w:rsid w:val="00DB5AE2"/>
    <w:rsid w:val="00DC4314"/>
    <w:rsid w:val="00EE0493"/>
    <w:rsid w:val="00F459A3"/>
    <w:rsid w:val="00F56BAC"/>
    <w:rsid w:val="00F711D5"/>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NSimSun" w:hAnsi="Arial" w:cs="Lucida Sans"/>
        <w:kern w:val="2"/>
        <w:szCs w:val="24"/>
        <w:lang w:val="en-GB"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369C"/>
    <w:rPr>
      <w:sz w:val="22"/>
    </w:rPr>
  </w:style>
  <w:style w:type="paragraph" w:styleId="Heading1">
    <w:name w:val="heading 1"/>
    <w:basedOn w:val="Heading"/>
    <w:next w:val="BodyText"/>
    <w:uiPriority w:val="9"/>
    <w:qFormat/>
    <w:rsid w:val="0079369C"/>
    <w:pPr>
      <w:outlineLvl w:val="0"/>
    </w:pPr>
    <w:rPr>
      <w:rFonts w:ascii="Liberation Serif" w:eastAsia="NSimSun" w:hAnsi="Liberation Serif"/>
      <w:b/>
      <w:bCs/>
      <w:sz w:val="48"/>
      <w:szCs w:val="48"/>
    </w:rPr>
  </w:style>
  <w:style w:type="paragraph" w:styleId="Heading2">
    <w:name w:val="heading 2"/>
    <w:basedOn w:val="Heading"/>
    <w:next w:val="BodyText"/>
    <w:uiPriority w:val="9"/>
    <w:semiHidden/>
    <w:unhideWhenUsed/>
    <w:qFormat/>
    <w:rsid w:val="0079369C"/>
    <w:pPr>
      <w:numPr>
        <w:ilvl w:val="1"/>
        <w:numId w:val="1"/>
      </w:numPr>
      <w:spacing w:before="200"/>
      <w:outlineLvl w:val="1"/>
    </w:pPr>
    <w:rPr>
      <w:rFonts w:ascii="Liberation Serif" w:eastAsia="NSimSun" w:hAnsi="Liberation Serif"/>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ullets">
    <w:name w:val="Bullets"/>
    <w:qFormat/>
    <w:rsid w:val="0079369C"/>
    <w:rPr>
      <w:rFonts w:ascii="OpenSymbol" w:eastAsia="OpenSymbol" w:hAnsi="OpenSymbol" w:cs="OpenSymbol"/>
    </w:rPr>
  </w:style>
  <w:style w:type="character" w:customStyle="1" w:styleId="NumberingSymbols">
    <w:name w:val="Numbering Symbols"/>
    <w:qFormat/>
    <w:rsid w:val="0079369C"/>
  </w:style>
  <w:style w:type="character" w:customStyle="1" w:styleId="ListLabel1">
    <w:name w:val="ListLabel 1"/>
    <w:qFormat/>
    <w:rsid w:val="0079369C"/>
    <w:rPr>
      <w:rFonts w:cs="OpenSymbol"/>
    </w:rPr>
  </w:style>
  <w:style w:type="character" w:customStyle="1" w:styleId="ListLabel2">
    <w:name w:val="ListLabel 2"/>
    <w:qFormat/>
    <w:rsid w:val="0079369C"/>
    <w:rPr>
      <w:rFonts w:cs="OpenSymbol"/>
    </w:rPr>
  </w:style>
  <w:style w:type="character" w:customStyle="1" w:styleId="ListLabel3">
    <w:name w:val="ListLabel 3"/>
    <w:qFormat/>
    <w:rsid w:val="0079369C"/>
    <w:rPr>
      <w:rFonts w:cs="OpenSymbol"/>
    </w:rPr>
  </w:style>
  <w:style w:type="character" w:customStyle="1" w:styleId="ListLabel4">
    <w:name w:val="ListLabel 4"/>
    <w:qFormat/>
    <w:rsid w:val="0079369C"/>
    <w:rPr>
      <w:rFonts w:cs="OpenSymbol"/>
    </w:rPr>
  </w:style>
  <w:style w:type="character" w:customStyle="1" w:styleId="ListLabel5">
    <w:name w:val="ListLabel 5"/>
    <w:qFormat/>
    <w:rsid w:val="0079369C"/>
    <w:rPr>
      <w:rFonts w:cs="OpenSymbol"/>
    </w:rPr>
  </w:style>
  <w:style w:type="character" w:customStyle="1" w:styleId="ListLabel6">
    <w:name w:val="ListLabel 6"/>
    <w:qFormat/>
    <w:rsid w:val="0079369C"/>
    <w:rPr>
      <w:rFonts w:cs="OpenSymbol"/>
    </w:rPr>
  </w:style>
  <w:style w:type="character" w:customStyle="1" w:styleId="ListLabel7">
    <w:name w:val="ListLabel 7"/>
    <w:qFormat/>
    <w:rsid w:val="0079369C"/>
    <w:rPr>
      <w:rFonts w:cs="OpenSymbol"/>
    </w:rPr>
  </w:style>
  <w:style w:type="character" w:customStyle="1" w:styleId="ListLabel8">
    <w:name w:val="ListLabel 8"/>
    <w:qFormat/>
    <w:rsid w:val="0079369C"/>
    <w:rPr>
      <w:rFonts w:cs="OpenSymbol"/>
    </w:rPr>
  </w:style>
  <w:style w:type="character" w:customStyle="1" w:styleId="ListLabel9">
    <w:name w:val="ListLabel 9"/>
    <w:qFormat/>
    <w:rsid w:val="0079369C"/>
    <w:rPr>
      <w:rFonts w:cs="OpenSymbol"/>
    </w:rPr>
  </w:style>
  <w:style w:type="character" w:customStyle="1" w:styleId="ListLabel10">
    <w:name w:val="ListLabel 10"/>
    <w:qFormat/>
    <w:rsid w:val="0079369C"/>
    <w:rPr>
      <w:rFonts w:cs="OpenSymbol"/>
    </w:rPr>
  </w:style>
  <w:style w:type="character" w:customStyle="1" w:styleId="ListLabel11">
    <w:name w:val="ListLabel 11"/>
    <w:qFormat/>
    <w:rsid w:val="0079369C"/>
    <w:rPr>
      <w:rFonts w:cs="OpenSymbol"/>
    </w:rPr>
  </w:style>
  <w:style w:type="character" w:customStyle="1" w:styleId="ListLabel12">
    <w:name w:val="ListLabel 12"/>
    <w:qFormat/>
    <w:rsid w:val="0079369C"/>
    <w:rPr>
      <w:rFonts w:cs="OpenSymbol"/>
    </w:rPr>
  </w:style>
  <w:style w:type="character" w:customStyle="1" w:styleId="ListLabel13">
    <w:name w:val="ListLabel 13"/>
    <w:qFormat/>
    <w:rsid w:val="0079369C"/>
    <w:rPr>
      <w:rFonts w:cs="OpenSymbol"/>
    </w:rPr>
  </w:style>
  <w:style w:type="character" w:customStyle="1" w:styleId="ListLabel14">
    <w:name w:val="ListLabel 14"/>
    <w:qFormat/>
    <w:rsid w:val="0079369C"/>
    <w:rPr>
      <w:rFonts w:cs="OpenSymbol"/>
    </w:rPr>
  </w:style>
  <w:style w:type="character" w:customStyle="1" w:styleId="ListLabel15">
    <w:name w:val="ListLabel 15"/>
    <w:qFormat/>
    <w:rsid w:val="0079369C"/>
    <w:rPr>
      <w:rFonts w:cs="OpenSymbol"/>
    </w:rPr>
  </w:style>
  <w:style w:type="character" w:customStyle="1" w:styleId="ListLabel16">
    <w:name w:val="ListLabel 16"/>
    <w:qFormat/>
    <w:rsid w:val="0079369C"/>
    <w:rPr>
      <w:rFonts w:cs="OpenSymbol"/>
    </w:rPr>
  </w:style>
  <w:style w:type="character" w:customStyle="1" w:styleId="ListLabel17">
    <w:name w:val="ListLabel 17"/>
    <w:qFormat/>
    <w:rsid w:val="0079369C"/>
    <w:rPr>
      <w:rFonts w:cs="OpenSymbol"/>
    </w:rPr>
  </w:style>
  <w:style w:type="character" w:customStyle="1" w:styleId="ListLabel18">
    <w:name w:val="ListLabel 18"/>
    <w:qFormat/>
    <w:rsid w:val="0079369C"/>
    <w:rPr>
      <w:rFonts w:cs="OpenSymbol"/>
    </w:rPr>
  </w:style>
  <w:style w:type="character" w:customStyle="1" w:styleId="StrongEmphasis">
    <w:name w:val="Strong Emphasis"/>
    <w:qFormat/>
    <w:rsid w:val="0079369C"/>
    <w:rPr>
      <w:b/>
      <w:bCs/>
    </w:rPr>
  </w:style>
  <w:style w:type="character" w:customStyle="1" w:styleId="ListLabel19">
    <w:name w:val="ListLabel 19"/>
    <w:qFormat/>
    <w:rsid w:val="0079369C"/>
    <w:rPr>
      <w:rFonts w:cs="OpenSymbol"/>
    </w:rPr>
  </w:style>
  <w:style w:type="character" w:customStyle="1" w:styleId="ListLabel20">
    <w:name w:val="ListLabel 20"/>
    <w:qFormat/>
    <w:rsid w:val="0079369C"/>
    <w:rPr>
      <w:rFonts w:cs="OpenSymbol"/>
    </w:rPr>
  </w:style>
  <w:style w:type="character" w:customStyle="1" w:styleId="ListLabel21">
    <w:name w:val="ListLabel 21"/>
    <w:qFormat/>
    <w:rsid w:val="0079369C"/>
    <w:rPr>
      <w:rFonts w:cs="OpenSymbol"/>
    </w:rPr>
  </w:style>
  <w:style w:type="character" w:customStyle="1" w:styleId="ListLabel22">
    <w:name w:val="ListLabel 22"/>
    <w:qFormat/>
    <w:rsid w:val="0079369C"/>
    <w:rPr>
      <w:rFonts w:cs="OpenSymbol"/>
    </w:rPr>
  </w:style>
  <w:style w:type="character" w:customStyle="1" w:styleId="ListLabel23">
    <w:name w:val="ListLabel 23"/>
    <w:qFormat/>
    <w:rsid w:val="0079369C"/>
    <w:rPr>
      <w:rFonts w:cs="OpenSymbol"/>
    </w:rPr>
  </w:style>
  <w:style w:type="character" w:customStyle="1" w:styleId="ListLabel24">
    <w:name w:val="ListLabel 24"/>
    <w:qFormat/>
    <w:rsid w:val="0079369C"/>
    <w:rPr>
      <w:rFonts w:cs="OpenSymbol"/>
    </w:rPr>
  </w:style>
  <w:style w:type="character" w:customStyle="1" w:styleId="ListLabel25">
    <w:name w:val="ListLabel 25"/>
    <w:qFormat/>
    <w:rsid w:val="0079369C"/>
    <w:rPr>
      <w:rFonts w:cs="OpenSymbol"/>
    </w:rPr>
  </w:style>
  <w:style w:type="character" w:customStyle="1" w:styleId="ListLabel26">
    <w:name w:val="ListLabel 26"/>
    <w:qFormat/>
    <w:rsid w:val="0079369C"/>
    <w:rPr>
      <w:rFonts w:cs="OpenSymbol"/>
    </w:rPr>
  </w:style>
  <w:style w:type="character" w:customStyle="1" w:styleId="ListLabel27">
    <w:name w:val="ListLabel 27"/>
    <w:qFormat/>
    <w:rsid w:val="0079369C"/>
    <w:rPr>
      <w:rFonts w:cs="OpenSymbol"/>
    </w:rPr>
  </w:style>
  <w:style w:type="character" w:customStyle="1" w:styleId="ListLabel28">
    <w:name w:val="ListLabel 28"/>
    <w:qFormat/>
    <w:rsid w:val="0079369C"/>
    <w:rPr>
      <w:rFonts w:cs="OpenSymbol"/>
    </w:rPr>
  </w:style>
  <w:style w:type="character" w:customStyle="1" w:styleId="ListLabel29">
    <w:name w:val="ListLabel 29"/>
    <w:qFormat/>
    <w:rsid w:val="0079369C"/>
    <w:rPr>
      <w:rFonts w:cs="OpenSymbol"/>
    </w:rPr>
  </w:style>
  <w:style w:type="character" w:customStyle="1" w:styleId="ListLabel30">
    <w:name w:val="ListLabel 30"/>
    <w:qFormat/>
    <w:rsid w:val="0079369C"/>
    <w:rPr>
      <w:rFonts w:cs="OpenSymbol"/>
    </w:rPr>
  </w:style>
  <w:style w:type="character" w:customStyle="1" w:styleId="ListLabel31">
    <w:name w:val="ListLabel 31"/>
    <w:qFormat/>
    <w:rsid w:val="0079369C"/>
    <w:rPr>
      <w:rFonts w:cs="OpenSymbol"/>
    </w:rPr>
  </w:style>
  <w:style w:type="character" w:customStyle="1" w:styleId="ListLabel32">
    <w:name w:val="ListLabel 32"/>
    <w:qFormat/>
    <w:rsid w:val="0079369C"/>
    <w:rPr>
      <w:rFonts w:cs="OpenSymbol"/>
    </w:rPr>
  </w:style>
  <w:style w:type="character" w:customStyle="1" w:styleId="ListLabel33">
    <w:name w:val="ListLabel 33"/>
    <w:qFormat/>
    <w:rsid w:val="0079369C"/>
    <w:rPr>
      <w:rFonts w:cs="OpenSymbol"/>
    </w:rPr>
  </w:style>
  <w:style w:type="character" w:customStyle="1" w:styleId="ListLabel34">
    <w:name w:val="ListLabel 34"/>
    <w:qFormat/>
    <w:rsid w:val="0079369C"/>
    <w:rPr>
      <w:rFonts w:cs="OpenSymbol"/>
    </w:rPr>
  </w:style>
  <w:style w:type="character" w:customStyle="1" w:styleId="ListLabel35">
    <w:name w:val="ListLabel 35"/>
    <w:qFormat/>
    <w:rsid w:val="0079369C"/>
    <w:rPr>
      <w:rFonts w:cs="OpenSymbol"/>
    </w:rPr>
  </w:style>
  <w:style w:type="character" w:customStyle="1" w:styleId="ListLabel36">
    <w:name w:val="ListLabel 36"/>
    <w:qFormat/>
    <w:rsid w:val="0079369C"/>
    <w:rPr>
      <w:rFonts w:cs="OpenSymbol"/>
    </w:rPr>
  </w:style>
  <w:style w:type="character" w:customStyle="1" w:styleId="ListLabel37">
    <w:name w:val="ListLabel 37"/>
    <w:qFormat/>
    <w:rsid w:val="0079369C"/>
    <w:rPr>
      <w:rFonts w:cs="OpenSymbol"/>
    </w:rPr>
  </w:style>
  <w:style w:type="character" w:customStyle="1" w:styleId="ListLabel38">
    <w:name w:val="ListLabel 38"/>
    <w:qFormat/>
    <w:rsid w:val="0079369C"/>
    <w:rPr>
      <w:rFonts w:cs="OpenSymbol"/>
    </w:rPr>
  </w:style>
  <w:style w:type="character" w:customStyle="1" w:styleId="ListLabel39">
    <w:name w:val="ListLabel 39"/>
    <w:qFormat/>
    <w:rsid w:val="0079369C"/>
    <w:rPr>
      <w:rFonts w:cs="OpenSymbol"/>
    </w:rPr>
  </w:style>
  <w:style w:type="character" w:customStyle="1" w:styleId="ListLabel40">
    <w:name w:val="ListLabel 40"/>
    <w:qFormat/>
    <w:rsid w:val="0079369C"/>
    <w:rPr>
      <w:rFonts w:cs="OpenSymbol"/>
    </w:rPr>
  </w:style>
  <w:style w:type="character" w:customStyle="1" w:styleId="ListLabel41">
    <w:name w:val="ListLabel 41"/>
    <w:qFormat/>
    <w:rsid w:val="0079369C"/>
    <w:rPr>
      <w:rFonts w:cs="OpenSymbol"/>
    </w:rPr>
  </w:style>
  <w:style w:type="character" w:customStyle="1" w:styleId="ListLabel42">
    <w:name w:val="ListLabel 42"/>
    <w:qFormat/>
    <w:rsid w:val="0079369C"/>
    <w:rPr>
      <w:rFonts w:cs="OpenSymbol"/>
    </w:rPr>
  </w:style>
  <w:style w:type="character" w:customStyle="1" w:styleId="ListLabel43">
    <w:name w:val="ListLabel 43"/>
    <w:qFormat/>
    <w:rsid w:val="0079369C"/>
    <w:rPr>
      <w:rFonts w:cs="OpenSymbol"/>
    </w:rPr>
  </w:style>
  <w:style w:type="character" w:customStyle="1" w:styleId="ListLabel44">
    <w:name w:val="ListLabel 44"/>
    <w:qFormat/>
    <w:rsid w:val="0079369C"/>
    <w:rPr>
      <w:rFonts w:cs="OpenSymbol"/>
    </w:rPr>
  </w:style>
  <w:style w:type="character" w:customStyle="1" w:styleId="ListLabel45">
    <w:name w:val="ListLabel 45"/>
    <w:qFormat/>
    <w:rsid w:val="0079369C"/>
    <w:rPr>
      <w:rFonts w:cs="OpenSymbol"/>
    </w:rPr>
  </w:style>
  <w:style w:type="character" w:customStyle="1" w:styleId="ListLabel46">
    <w:name w:val="ListLabel 46"/>
    <w:qFormat/>
    <w:rsid w:val="0079369C"/>
    <w:rPr>
      <w:rFonts w:cs="OpenSymbol"/>
    </w:rPr>
  </w:style>
  <w:style w:type="character" w:customStyle="1" w:styleId="ListLabel47">
    <w:name w:val="ListLabel 47"/>
    <w:qFormat/>
    <w:rsid w:val="0079369C"/>
    <w:rPr>
      <w:rFonts w:cs="OpenSymbol"/>
    </w:rPr>
  </w:style>
  <w:style w:type="character" w:customStyle="1" w:styleId="ListLabel48">
    <w:name w:val="ListLabel 48"/>
    <w:qFormat/>
    <w:rsid w:val="0079369C"/>
    <w:rPr>
      <w:rFonts w:cs="OpenSymbol"/>
    </w:rPr>
  </w:style>
  <w:style w:type="character" w:customStyle="1" w:styleId="ListLabel49">
    <w:name w:val="ListLabel 49"/>
    <w:qFormat/>
    <w:rsid w:val="0079369C"/>
    <w:rPr>
      <w:rFonts w:cs="OpenSymbol"/>
    </w:rPr>
  </w:style>
  <w:style w:type="character" w:customStyle="1" w:styleId="ListLabel50">
    <w:name w:val="ListLabel 50"/>
    <w:qFormat/>
    <w:rsid w:val="0079369C"/>
    <w:rPr>
      <w:rFonts w:cs="OpenSymbol"/>
    </w:rPr>
  </w:style>
  <w:style w:type="character" w:customStyle="1" w:styleId="ListLabel51">
    <w:name w:val="ListLabel 51"/>
    <w:qFormat/>
    <w:rsid w:val="0079369C"/>
    <w:rPr>
      <w:rFonts w:cs="OpenSymbol"/>
    </w:rPr>
  </w:style>
  <w:style w:type="character" w:customStyle="1" w:styleId="ListLabel52">
    <w:name w:val="ListLabel 52"/>
    <w:qFormat/>
    <w:rsid w:val="0079369C"/>
    <w:rPr>
      <w:rFonts w:cs="OpenSymbol"/>
    </w:rPr>
  </w:style>
  <w:style w:type="character" w:customStyle="1" w:styleId="ListLabel53">
    <w:name w:val="ListLabel 53"/>
    <w:qFormat/>
    <w:rsid w:val="0079369C"/>
    <w:rPr>
      <w:rFonts w:cs="OpenSymbol"/>
    </w:rPr>
  </w:style>
  <w:style w:type="character" w:customStyle="1" w:styleId="ListLabel54">
    <w:name w:val="ListLabel 54"/>
    <w:qFormat/>
    <w:rsid w:val="0079369C"/>
    <w:rPr>
      <w:rFonts w:cs="OpenSymbol"/>
    </w:rPr>
  </w:style>
  <w:style w:type="character" w:customStyle="1" w:styleId="ListLabel55">
    <w:name w:val="ListLabel 55"/>
    <w:qFormat/>
    <w:rsid w:val="0079369C"/>
    <w:rPr>
      <w:rFonts w:cs="OpenSymbol"/>
    </w:rPr>
  </w:style>
  <w:style w:type="character" w:customStyle="1" w:styleId="ListLabel56">
    <w:name w:val="ListLabel 56"/>
    <w:qFormat/>
    <w:rsid w:val="0079369C"/>
    <w:rPr>
      <w:rFonts w:cs="OpenSymbol"/>
    </w:rPr>
  </w:style>
  <w:style w:type="character" w:customStyle="1" w:styleId="ListLabel57">
    <w:name w:val="ListLabel 57"/>
    <w:qFormat/>
    <w:rsid w:val="0079369C"/>
    <w:rPr>
      <w:rFonts w:cs="OpenSymbol"/>
    </w:rPr>
  </w:style>
  <w:style w:type="character" w:customStyle="1" w:styleId="ListLabel58">
    <w:name w:val="ListLabel 58"/>
    <w:qFormat/>
    <w:rsid w:val="0079369C"/>
    <w:rPr>
      <w:rFonts w:cs="OpenSymbol"/>
    </w:rPr>
  </w:style>
  <w:style w:type="character" w:customStyle="1" w:styleId="ListLabel59">
    <w:name w:val="ListLabel 59"/>
    <w:qFormat/>
    <w:rsid w:val="0079369C"/>
    <w:rPr>
      <w:rFonts w:cs="OpenSymbol"/>
    </w:rPr>
  </w:style>
  <w:style w:type="character" w:customStyle="1" w:styleId="ListLabel60">
    <w:name w:val="ListLabel 60"/>
    <w:qFormat/>
    <w:rsid w:val="0079369C"/>
    <w:rPr>
      <w:rFonts w:cs="OpenSymbol"/>
    </w:rPr>
  </w:style>
  <w:style w:type="character" w:customStyle="1" w:styleId="ListLabel61">
    <w:name w:val="ListLabel 61"/>
    <w:qFormat/>
    <w:rsid w:val="0079369C"/>
    <w:rPr>
      <w:rFonts w:cs="OpenSymbol"/>
    </w:rPr>
  </w:style>
  <w:style w:type="character" w:customStyle="1" w:styleId="ListLabel62">
    <w:name w:val="ListLabel 62"/>
    <w:qFormat/>
    <w:rsid w:val="0079369C"/>
    <w:rPr>
      <w:rFonts w:cs="OpenSymbol"/>
    </w:rPr>
  </w:style>
  <w:style w:type="character" w:customStyle="1" w:styleId="ListLabel63">
    <w:name w:val="ListLabel 63"/>
    <w:qFormat/>
    <w:rsid w:val="0079369C"/>
    <w:rPr>
      <w:rFonts w:cs="OpenSymbol"/>
    </w:rPr>
  </w:style>
  <w:style w:type="character" w:customStyle="1" w:styleId="ListLabel64">
    <w:name w:val="ListLabel 64"/>
    <w:qFormat/>
    <w:rsid w:val="0079369C"/>
    <w:rPr>
      <w:rFonts w:cs="OpenSymbol"/>
    </w:rPr>
  </w:style>
  <w:style w:type="character" w:customStyle="1" w:styleId="ListLabel65">
    <w:name w:val="ListLabel 65"/>
    <w:qFormat/>
    <w:rsid w:val="0079369C"/>
    <w:rPr>
      <w:rFonts w:cs="OpenSymbol"/>
    </w:rPr>
  </w:style>
  <w:style w:type="character" w:customStyle="1" w:styleId="ListLabel66">
    <w:name w:val="ListLabel 66"/>
    <w:qFormat/>
    <w:rsid w:val="0079369C"/>
    <w:rPr>
      <w:rFonts w:cs="OpenSymbol"/>
    </w:rPr>
  </w:style>
  <w:style w:type="character" w:customStyle="1" w:styleId="ListLabel67">
    <w:name w:val="ListLabel 67"/>
    <w:qFormat/>
    <w:rsid w:val="0079369C"/>
    <w:rPr>
      <w:rFonts w:cs="OpenSymbol"/>
    </w:rPr>
  </w:style>
  <w:style w:type="character" w:customStyle="1" w:styleId="ListLabel68">
    <w:name w:val="ListLabel 68"/>
    <w:qFormat/>
    <w:rsid w:val="0079369C"/>
    <w:rPr>
      <w:rFonts w:cs="OpenSymbol"/>
    </w:rPr>
  </w:style>
  <w:style w:type="character" w:customStyle="1" w:styleId="ListLabel69">
    <w:name w:val="ListLabel 69"/>
    <w:qFormat/>
    <w:rsid w:val="0079369C"/>
    <w:rPr>
      <w:rFonts w:cs="OpenSymbol"/>
    </w:rPr>
  </w:style>
  <w:style w:type="character" w:customStyle="1" w:styleId="ListLabel70">
    <w:name w:val="ListLabel 70"/>
    <w:qFormat/>
    <w:rsid w:val="0079369C"/>
    <w:rPr>
      <w:rFonts w:cs="OpenSymbol"/>
    </w:rPr>
  </w:style>
  <w:style w:type="paragraph" w:customStyle="1" w:styleId="Heading">
    <w:name w:val="Heading"/>
    <w:basedOn w:val="Normal"/>
    <w:next w:val="BodyText"/>
    <w:qFormat/>
    <w:rsid w:val="0079369C"/>
    <w:pPr>
      <w:keepNext/>
      <w:spacing w:before="240" w:after="120"/>
    </w:pPr>
    <w:rPr>
      <w:rFonts w:eastAsia="Microsoft YaHei"/>
      <w:sz w:val="28"/>
      <w:szCs w:val="28"/>
    </w:rPr>
  </w:style>
  <w:style w:type="paragraph" w:styleId="BodyText">
    <w:name w:val="Body Text"/>
    <w:basedOn w:val="Normal"/>
    <w:rsid w:val="0079369C"/>
    <w:pPr>
      <w:spacing w:after="140" w:line="276" w:lineRule="auto"/>
    </w:pPr>
  </w:style>
  <w:style w:type="paragraph" w:styleId="List">
    <w:name w:val="List"/>
    <w:basedOn w:val="BodyText"/>
    <w:rsid w:val="0079369C"/>
    <w:rPr>
      <w:sz w:val="24"/>
    </w:rPr>
  </w:style>
  <w:style w:type="paragraph" w:styleId="Caption">
    <w:name w:val="caption"/>
    <w:basedOn w:val="Normal"/>
    <w:qFormat/>
    <w:rsid w:val="0079369C"/>
    <w:pPr>
      <w:suppressLineNumbers/>
      <w:spacing w:before="120" w:after="120"/>
    </w:pPr>
    <w:rPr>
      <w:i/>
      <w:iCs/>
      <w:sz w:val="24"/>
    </w:rPr>
  </w:style>
  <w:style w:type="paragraph" w:customStyle="1" w:styleId="Index">
    <w:name w:val="Index"/>
    <w:basedOn w:val="Normal"/>
    <w:qFormat/>
    <w:rsid w:val="0079369C"/>
    <w:pPr>
      <w:suppressLineNumbers/>
    </w:pPr>
    <w:rPr>
      <w:sz w:val="24"/>
    </w:rPr>
  </w:style>
  <w:style w:type="paragraph" w:styleId="ListParagraph">
    <w:name w:val="List Paragraph"/>
    <w:basedOn w:val="Normal"/>
    <w:qFormat/>
    <w:rsid w:val="0079369C"/>
    <w:pPr>
      <w:ind w:left="720"/>
      <w:contextualSpacing/>
    </w:pPr>
    <w:rPr>
      <w:rFonts w:cs="Arial"/>
    </w:rPr>
  </w:style>
  <w:style w:type="paragraph" w:customStyle="1" w:styleId="DocumentMap">
    <w:name w:val="DocumentMap"/>
    <w:qFormat/>
    <w:rsid w:val="0079369C"/>
    <w:rPr>
      <w:rFonts w:cs="Arial"/>
    </w:rPr>
  </w:style>
  <w:style w:type="paragraph" w:styleId="Header">
    <w:name w:val="header"/>
    <w:basedOn w:val="Normal"/>
    <w:link w:val="HeaderChar"/>
    <w:uiPriority w:val="99"/>
    <w:semiHidden/>
    <w:unhideWhenUsed/>
    <w:rsid w:val="002B0825"/>
    <w:pPr>
      <w:tabs>
        <w:tab w:val="center" w:pos="4513"/>
        <w:tab w:val="right" w:pos="9026"/>
      </w:tabs>
    </w:pPr>
    <w:rPr>
      <w:rFonts w:cs="Mangal"/>
    </w:rPr>
  </w:style>
  <w:style w:type="character" w:customStyle="1" w:styleId="HeaderChar">
    <w:name w:val="Header Char"/>
    <w:basedOn w:val="DefaultParagraphFont"/>
    <w:link w:val="Header"/>
    <w:uiPriority w:val="99"/>
    <w:semiHidden/>
    <w:rsid w:val="002B0825"/>
    <w:rPr>
      <w:rFonts w:cs="Mangal"/>
      <w:sz w:val="22"/>
    </w:rPr>
  </w:style>
  <w:style w:type="paragraph" w:styleId="Footer">
    <w:name w:val="footer"/>
    <w:basedOn w:val="Normal"/>
    <w:link w:val="FooterChar"/>
    <w:uiPriority w:val="99"/>
    <w:unhideWhenUsed/>
    <w:rsid w:val="002B0825"/>
    <w:pPr>
      <w:tabs>
        <w:tab w:val="center" w:pos="4513"/>
        <w:tab w:val="right" w:pos="9026"/>
      </w:tabs>
    </w:pPr>
    <w:rPr>
      <w:rFonts w:cs="Mangal"/>
    </w:rPr>
  </w:style>
  <w:style w:type="character" w:customStyle="1" w:styleId="FooterChar">
    <w:name w:val="Footer Char"/>
    <w:basedOn w:val="DefaultParagraphFont"/>
    <w:link w:val="Footer"/>
    <w:uiPriority w:val="99"/>
    <w:rsid w:val="002B0825"/>
    <w:rPr>
      <w:rFonts w:cs="Mangal"/>
      <w:sz w:val="22"/>
    </w:rPr>
  </w:style>
</w:styles>
</file>

<file path=word/webSettings.xml><?xml version="1.0" encoding="utf-8"?>
<w:webSettings xmlns:r="http://schemas.openxmlformats.org/officeDocument/2006/relationships" xmlns:w="http://schemas.openxmlformats.org/wordprocessingml/2006/main">
  <w:divs>
    <w:div w:id="893393320">
      <w:bodyDiv w:val="1"/>
      <w:marLeft w:val="0"/>
      <w:marRight w:val="0"/>
      <w:marTop w:val="0"/>
      <w:marBottom w:val="0"/>
      <w:divBdr>
        <w:top w:val="none" w:sz="0" w:space="0" w:color="auto"/>
        <w:left w:val="none" w:sz="0" w:space="0" w:color="auto"/>
        <w:bottom w:val="none" w:sz="0" w:space="0" w:color="auto"/>
        <w:right w:val="none" w:sz="0" w:space="0" w:color="auto"/>
      </w:divBdr>
    </w:div>
    <w:div w:id="18407350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D673C9-867F-4A5D-A35C-278829202A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776</Words>
  <Characters>4428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Fairfield High School for Girls</Company>
  <LinksUpToDate>false</LinksUpToDate>
  <CharactersWithSpaces>5194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 Clough</dc:creator>
  <cp:lastModifiedBy>user</cp:lastModifiedBy>
  <cp:revision>3</cp:revision>
  <dcterms:created xsi:type="dcterms:W3CDTF">2023-07-16T09:31:00Z</dcterms:created>
  <dcterms:modified xsi:type="dcterms:W3CDTF">2023-07-16T09:35:00Z</dcterms:modified>
  <dc:language>en-GB</dc:language>
</cp:coreProperties>
</file>